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F057E" w14:textId="77777777" w:rsidR="00F15AEE" w:rsidRDefault="00F15AEE" w:rsidP="00AF07CD">
      <w:pPr>
        <w:jc w:val="both"/>
        <w:rPr>
          <w:sz w:val="30"/>
        </w:rPr>
      </w:pPr>
    </w:p>
    <w:p w14:paraId="4944ECAC" w14:textId="77777777" w:rsidR="00366167" w:rsidRDefault="00366167" w:rsidP="00366167">
      <w:pPr>
        <w:jc w:val="both"/>
        <w:rPr>
          <w:sz w:val="20"/>
          <w:szCs w:val="20"/>
        </w:rPr>
      </w:pPr>
    </w:p>
    <w:p w14:paraId="74386756" w14:textId="77777777" w:rsidR="00366167" w:rsidRDefault="00366167" w:rsidP="00366167">
      <w:pPr>
        <w:autoSpaceDE w:val="0"/>
        <w:autoSpaceDN w:val="0"/>
        <w:adjustRightInd w:val="0"/>
        <w:ind w:firstLine="709"/>
        <w:jc w:val="both"/>
        <w:rPr>
          <w:b/>
          <w:bCs/>
          <w:sz w:val="30"/>
          <w:szCs w:val="30"/>
        </w:rPr>
      </w:pPr>
      <w:r>
        <w:rPr>
          <w:b/>
          <w:bCs/>
          <w:sz w:val="30"/>
          <w:szCs w:val="30"/>
        </w:rPr>
        <w:t>«О маркировке отдельных видов кондитерских изделий в потребительской упаковке средствами идентификации»</w:t>
      </w:r>
    </w:p>
    <w:p w14:paraId="32E13AD0" w14:textId="77777777" w:rsidR="00366167" w:rsidRDefault="00366167" w:rsidP="00366167">
      <w:pPr>
        <w:ind w:firstLine="709"/>
        <w:jc w:val="both"/>
        <w:rPr>
          <w:sz w:val="30"/>
          <w:szCs w:val="30"/>
        </w:rPr>
      </w:pPr>
      <w:r>
        <w:rPr>
          <w:sz w:val="30"/>
          <w:szCs w:val="30"/>
        </w:rPr>
        <w:t>Министерство по налогам и сборам информирует, что 13.03.2026 принято решение Совета Евразийской экономической комиссии № 29 «О маркировке отдельных видов кондитерских изделий в потребительской упаковке средствами идентификации“ (вступает в силу 15.04.2026, далее – решение № 29)».</w:t>
      </w:r>
    </w:p>
    <w:p w14:paraId="059A1F0C" w14:textId="77777777" w:rsidR="00366167" w:rsidRDefault="00366167" w:rsidP="00366167">
      <w:pPr>
        <w:autoSpaceDE w:val="0"/>
        <w:autoSpaceDN w:val="0"/>
        <w:adjustRightInd w:val="0"/>
        <w:ind w:firstLine="709"/>
        <w:jc w:val="both"/>
        <w:rPr>
          <w:sz w:val="30"/>
          <w:szCs w:val="30"/>
        </w:rPr>
      </w:pPr>
      <w:r>
        <w:rPr>
          <w:b/>
          <w:bCs/>
          <w:sz w:val="30"/>
          <w:szCs w:val="30"/>
        </w:rPr>
        <w:t xml:space="preserve">Решением № 29 </w:t>
      </w:r>
      <w:r>
        <w:rPr>
          <w:sz w:val="30"/>
          <w:szCs w:val="30"/>
        </w:rPr>
        <w:t>устанавливаются унифицированные правила формирования кодов маркировки и взаимодействия при трансграничной торговле кондитерскими изделиями в том числе предусматривается возможность получать коды маркировки иностранного образца через национального оператора страны-экспортера.</w:t>
      </w:r>
    </w:p>
    <w:p w14:paraId="04A5CEE7" w14:textId="77777777" w:rsidR="00366167" w:rsidRDefault="00366167" w:rsidP="00366167">
      <w:pPr>
        <w:autoSpaceDE w:val="0"/>
        <w:autoSpaceDN w:val="0"/>
        <w:adjustRightInd w:val="0"/>
        <w:ind w:firstLine="709"/>
        <w:jc w:val="both"/>
        <w:rPr>
          <w:sz w:val="30"/>
          <w:szCs w:val="30"/>
        </w:rPr>
      </w:pPr>
      <w:r>
        <w:rPr>
          <w:sz w:val="30"/>
          <w:szCs w:val="30"/>
        </w:rPr>
        <w:t xml:space="preserve">Информационное взаимодействие между </w:t>
      </w:r>
      <w:proofErr w:type="gramStart"/>
      <w:r>
        <w:rPr>
          <w:sz w:val="30"/>
          <w:szCs w:val="30"/>
        </w:rPr>
        <w:t>ООО ”Оператор</w:t>
      </w:r>
      <w:proofErr w:type="gramEnd"/>
      <w:r>
        <w:rPr>
          <w:sz w:val="30"/>
          <w:szCs w:val="30"/>
        </w:rPr>
        <w:t>-ЦРПТ“ и РУП ”Издательство ”</w:t>
      </w:r>
      <w:proofErr w:type="spellStart"/>
      <w:r>
        <w:rPr>
          <w:sz w:val="30"/>
          <w:szCs w:val="30"/>
        </w:rPr>
        <w:t>Белбланкавыд</w:t>
      </w:r>
      <w:proofErr w:type="spellEnd"/>
      <w:r>
        <w:rPr>
          <w:sz w:val="30"/>
          <w:szCs w:val="30"/>
        </w:rPr>
        <w:t>“, в целях предоставления кодов маркировки российского образца белорусским субъектам хозяйствования, в отношении кондитерских изделий, поставляемых на территорию Российской Федерации, обеспечено с 20.02.2026.</w:t>
      </w:r>
    </w:p>
    <w:p w14:paraId="67FF2897" w14:textId="77777777" w:rsidR="00366167" w:rsidRDefault="00366167" w:rsidP="00366167">
      <w:pPr>
        <w:autoSpaceDE w:val="0"/>
        <w:autoSpaceDN w:val="0"/>
        <w:adjustRightInd w:val="0"/>
        <w:ind w:firstLine="709"/>
        <w:jc w:val="both"/>
        <w:rPr>
          <w:sz w:val="30"/>
          <w:szCs w:val="30"/>
        </w:rPr>
      </w:pPr>
      <w:r>
        <w:rPr>
          <w:sz w:val="30"/>
          <w:szCs w:val="30"/>
        </w:rPr>
        <w:t xml:space="preserve">Таким образом, субъектам хозяйствования-резидентам Республики Беларусь предоставлена возможность получения кодов маркировки российского образца у национального оператора системы маркировки </w:t>
      </w:r>
      <w:proofErr w:type="gramStart"/>
      <w:r>
        <w:rPr>
          <w:sz w:val="30"/>
          <w:szCs w:val="30"/>
        </w:rPr>
        <w:t>РУП ”Издательство</w:t>
      </w:r>
      <w:proofErr w:type="gramEnd"/>
      <w:r>
        <w:rPr>
          <w:sz w:val="30"/>
          <w:szCs w:val="30"/>
        </w:rPr>
        <w:t xml:space="preserve"> ”</w:t>
      </w:r>
      <w:proofErr w:type="spellStart"/>
      <w:r>
        <w:rPr>
          <w:sz w:val="30"/>
          <w:szCs w:val="30"/>
        </w:rPr>
        <w:t>Белбланкавыд</w:t>
      </w:r>
      <w:proofErr w:type="spellEnd"/>
      <w:r>
        <w:rPr>
          <w:sz w:val="30"/>
          <w:szCs w:val="30"/>
        </w:rPr>
        <w:t>“ для осуществления маркировки вышеуказанных товаров, поставляемых в Российскую Федерацию.</w:t>
      </w:r>
    </w:p>
    <w:p w14:paraId="42C51D4B" w14:textId="77777777" w:rsidR="00366167" w:rsidRDefault="00366167" w:rsidP="00366167">
      <w:pPr>
        <w:autoSpaceDE w:val="0"/>
        <w:autoSpaceDN w:val="0"/>
        <w:adjustRightInd w:val="0"/>
        <w:ind w:firstLine="709"/>
        <w:jc w:val="both"/>
        <w:rPr>
          <w:b/>
          <w:bCs/>
          <w:i/>
          <w:iCs/>
          <w:sz w:val="30"/>
          <w:szCs w:val="30"/>
        </w:rPr>
      </w:pPr>
      <w:proofErr w:type="spellStart"/>
      <w:r>
        <w:rPr>
          <w:b/>
          <w:bCs/>
          <w:i/>
          <w:iCs/>
          <w:sz w:val="30"/>
          <w:szCs w:val="30"/>
        </w:rPr>
        <w:t>Справочно</w:t>
      </w:r>
      <w:proofErr w:type="spellEnd"/>
      <w:r>
        <w:rPr>
          <w:b/>
          <w:bCs/>
          <w:i/>
          <w:iCs/>
          <w:sz w:val="30"/>
          <w:szCs w:val="30"/>
        </w:rPr>
        <w:t>.</w:t>
      </w:r>
    </w:p>
    <w:p w14:paraId="1F01AA6D" w14:textId="77777777" w:rsidR="00366167" w:rsidRDefault="00366167" w:rsidP="00366167">
      <w:pPr>
        <w:autoSpaceDE w:val="0"/>
        <w:autoSpaceDN w:val="0"/>
        <w:adjustRightInd w:val="0"/>
        <w:ind w:firstLine="709"/>
        <w:jc w:val="both"/>
        <w:rPr>
          <w:i/>
          <w:iCs/>
          <w:sz w:val="30"/>
          <w:szCs w:val="30"/>
        </w:rPr>
      </w:pPr>
      <w:r>
        <w:rPr>
          <w:i/>
          <w:iCs/>
          <w:sz w:val="30"/>
          <w:szCs w:val="30"/>
        </w:rPr>
        <w:t>В отношении бакалейной продукции принято постановление Правительства Российской Федерации от 31.05.2025 № 818 ”Об утверждении Правил маркировки отдельных видов сладостей и кондитерских изделий,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сладостей и кондитерских изделий, упакованных в потребительскую упаковку“, в соответствии с которым, введен запрет на оборот немаркированной продукции:</w:t>
      </w:r>
    </w:p>
    <w:p w14:paraId="1DF3EBD2" w14:textId="77777777" w:rsidR="00366167" w:rsidRDefault="00366167" w:rsidP="00366167">
      <w:pPr>
        <w:autoSpaceDE w:val="0"/>
        <w:autoSpaceDN w:val="0"/>
        <w:adjustRightInd w:val="0"/>
        <w:ind w:firstLine="709"/>
        <w:jc w:val="both"/>
        <w:rPr>
          <w:i/>
          <w:iCs/>
          <w:sz w:val="30"/>
          <w:szCs w:val="30"/>
        </w:rPr>
      </w:pPr>
      <w:r>
        <w:rPr>
          <w:i/>
          <w:iCs/>
          <w:sz w:val="30"/>
          <w:szCs w:val="30"/>
        </w:rPr>
        <w:t>с 01.03.2026 в отношении товаров с кодами единой Товарной номенклатуры внешнеэкономической деятельности Евразийского экономического союза (далее – ТН ВЭД ЕАЭС) 1704 (за исключением жевательной резинки, белого шоколада, карамели и драже), 1806 (за исключением 1806 10, 1806 90 700 0), 1905 (за исключением 1905 10 000 0, 1905 40, 1905 90 100 0, 1905 90 300 0, 1905 90 550 0, 1905 90 600 0, 1905 90 900 0), 2006 00, 2007, 2008, 2106;</w:t>
      </w:r>
    </w:p>
    <w:p w14:paraId="31AA910F" w14:textId="77777777" w:rsidR="00366167" w:rsidRDefault="00366167" w:rsidP="00366167">
      <w:pPr>
        <w:autoSpaceDE w:val="0"/>
        <w:autoSpaceDN w:val="0"/>
        <w:adjustRightInd w:val="0"/>
        <w:ind w:firstLine="709"/>
        <w:jc w:val="both"/>
        <w:rPr>
          <w:i/>
          <w:iCs/>
          <w:sz w:val="30"/>
          <w:szCs w:val="30"/>
        </w:rPr>
      </w:pPr>
      <w:r>
        <w:rPr>
          <w:i/>
          <w:iCs/>
          <w:sz w:val="30"/>
          <w:szCs w:val="30"/>
        </w:rPr>
        <w:t>с 01.05.2026 в отношении товаров с кодами ТН ВЭД ЕАЭС 1704, 1905 90 300 0, 1905 90 600 0;</w:t>
      </w:r>
    </w:p>
    <w:p w14:paraId="778BC802" w14:textId="77777777" w:rsidR="00366167" w:rsidRDefault="00366167" w:rsidP="00366167">
      <w:pPr>
        <w:autoSpaceDE w:val="0"/>
        <w:autoSpaceDN w:val="0"/>
        <w:adjustRightInd w:val="0"/>
        <w:ind w:firstLine="709"/>
        <w:jc w:val="both"/>
        <w:rPr>
          <w:i/>
          <w:iCs/>
          <w:sz w:val="30"/>
          <w:szCs w:val="30"/>
        </w:rPr>
      </w:pPr>
      <w:r>
        <w:rPr>
          <w:i/>
          <w:iCs/>
          <w:sz w:val="30"/>
          <w:szCs w:val="30"/>
        </w:rPr>
        <w:lastRenderedPageBreak/>
        <w:t>с 01.07.2026 в отношении товаров с кодами ТН ВЭД ЕАЭС 1704 в части жевательной резинки, белого шоколада, карамели и драже, 1806 (за исключением 1806 10, какао-порошка, шоколадных, ореховых и прочих паст), 2106 90 980 1 и 2106 90 980 2 в части жевательной резинки.</w:t>
      </w:r>
    </w:p>
    <w:p w14:paraId="4884F394" w14:textId="77777777" w:rsidR="00366167" w:rsidRDefault="00366167" w:rsidP="00366167">
      <w:pPr>
        <w:autoSpaceDE w:val="0"/>
        <w:autoSpaceDN w:val="0"/>
        <w:adjustRightInd w:val="0"/>
        <w:ind w:firstLine="709"/>
        <w:jc w:val="both"/>
        <w:rPr>
          <w:b/>
          <w:bCs/>
          <w:color w:val="000000"/>
          <w:sz w:val="30"/>
          <w:szCs w:val="30"/>
        </w:rPr>
      </w:pPr>
    </w:p>
    <w:p w14:paraId="2F816289" w14:textId="77777777" w:rsidR="00366167" w:rsidRDefault="00366167" w:rsidP="00366167">
      <w:pPr>
        <w:spacing w:line="341" w:lineRule="exact"/>
        <w:ind w:right="20"/>
        <w:jc w:val="both"/>
        <w:rPr>
          <w:sz w:val="30"/>
          <w:szCs w:val="30"/>
        </w:rPr>
      </w:pPr>
    </w:p>
    <w:p w14:paraId="11ADFF95" w14:textId="77777777" w:rsidR="00366167" w:rsidRDefault="00366167" w:rsidP="00366167">
      <w:pPr>
        <w:spacing w:line="341" w:lineRule="exact"/>
        <w:ind w:left="20" w:right="20" w:firstLine="700"/>
        <w:jc w:val="both"/>
        <w:rPr>
          <w:b/>
          <w:bCs/>
          <w:sz w:val="30"/>
          <w:szCs w:val="30"/>
        </w:rPr>
      </w:pPr>
      <w:r>
        <w:rPr>
          <w:sz w:val="30"/>
          <w:szCs w:val="30"/>
        </w:rPr>
        <w:t xml:space="preserve">                              </w:t>
      </w:r>
      <w:r>
        <w:rPr>
          <w:b/>
          <w:bCs/>
          <w:sz w:val="30"/>
          <w:szCs w:val="30"/>
        </w:rPr>
        <w:t>Инспекция Министерства по налогам и сборам</w:t>
      </w:r>
    </w:p>
    <w:p w14:paraId="5B32BA7D" w14:textId="77777777" w:rsidR="00366167" w:rsidRDefault="00366167" w:rsidP="00366167">
      <w:pPr>
        <w:spacing w:line="341" w:lineRule="exact"/>
        <w:ind w:left="20" w:right="20" w:firstLine="700"/>
        <w:jc w:val="both"/>
        <w:rPr>
          <w:b/>
          <w:bCs/>
          <w:sz w:val="30"/>
          <w:szCs w:val="30"/>
        </w:rPr>
      </w:pPr>
      <w:r>
        <w:rPr>
          <w:b/>
          <w:bCs/>
          <w:sz w:val="30"/>
          <w:szCs w:val="30"/>
        </w:rPr>
        <w:t xml:space="preserve">                              по Дзержинскому району </w:t>
      </w:r>
    </w:p>
    <w:p w14:paraId="44293290" w14:textId="77777777" w:rsidR="00366167" w:rsidRDefault="00366167" w:rsidP="00366167">
      <w:pPr>
        <w:jc w:val="both"/>
        <w:rPr>
          <w:sz w:val="20"/>
          <w:szCs w:val="20"/>
        </w:rPr>
      </w:pPr>
    </w:p>
    <w:p w14:paraId="7B85A064" w14:textId="77777777" w:rsidR="00366167" w:rsidRDefault="00366167" w:rsidP="00366167">
      <w:pPr>
        <w:ind w:firstLine="709"/>
        <w:jc w:val="both"/>
        <w:rPr>
          <w:sz w:val="30"/>
          <w:szCs w:val="30"/>
        </w:rPr>
      </w:pPr>
    </w:p>
    <w:p w14:paraId="5067139D" w14:textId="77777777" w:rsidR="00366167" w:rsidRDefault="00366167" w:rsidP="00366167">
      <w:pPr>
        <w:jc w:val="both"/>
        <w:rPr>
          <w:sz w:val="20"/>
          <w:szCs w:val="20"/>
        </w:rPr>
      </w:pPr>
    </w:p>
    <w:p w14:paraId="1D684E78" w14:textId="77777777" w:rsidR="00366167" w:rsidRDefault="00366167" w:rsidP="00366167">
      <w:pPr>
        <w:jc w:val="both"/>
        <w:rPr>
          <w:sz w:val="20"/>
          <w:szCs w:val="20"/>
        </w:rPr>
      </w:pPr>
    </w:p>
    <w:p w14:paraId="63A0D8AD" w14:textId="77777777" w:rsidR="00366167" w:rsidRDefault="00366167" w:rsidP="004D13FB">
      <w:pPr>
        <w:ind w:firstLine="709"/>
        <w:jc w:val="both"/>
        <w:rPr>
          <w:sz w:val="30"/>
          <w:szCs w:val="30"/>
        </w:rPr>
      </w:pPr>
    </w:p>
    <w:p w14:paraId="5A8815ED" w14:textId="77777777" w:rsidR="00366167" w:rsidRDefault="00366167" w:rsidP="004D13FB">
      <w:pPr>
        <w:ind w:firstLine="709"/>
        <w:jc w:val="both"/>
        <w:rPr>
          <w:sz w:val="30"/>
          <w:szCs w:val="30"/>
        </w:rPr>
      </w:pPr>
    </w:p>
    <w:p w14:paraId="645107AC" w14:textId="77777777" w:rsidR="00366167" w:rsidRDefault="00366167" w:rsidP="004D13FB">
      <w:pPr>
        <w:ind w:firstLine="709"/>
        <w:jc w:val="both"/>
        <w:rPr>
          <w:sz w:val="30"/>
          <w:szCs w:val="30"/>
        </w:rPr>
      </w:pPr>
    </w:p>
    <w:p w14:paraId="0531A3BB" w14:textId="77777777" w:rsidR="00366167" w:rsidRDefault="00366167" w:rsidP="004D13FB">
      <w:pPr>
        <w:ind w:firstLine="709"/>
        <w:jc w:val="both"/>
        <w:rPr>
          <w:sz w:val="30"/>
          <w:szCs w:val="30"/>
        </w:rPr>
      </w:pPr>
    </w:p>
    <w:sectPr w:rsidR="00366167" w:rsidSect="003D1D9F">
      <w:headerReference w:type="even" r:id="rId8"/>
      <w:pgSz w:w="11906" w:h="16838" w:code="9"/>
      <w:pgMar w:top="567" w:right="567"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07D27" w14:textId="77777777" w:rsidR="00C65066" w:rsidRDefault="00C65066">
      <w:r>
        <w:separator/>
      </w:r>
    </w:p>
  </w:endnote>
  <w:endnote w:type="continuationSeparator" w:id="0">
    <w:p w14:paraId="085DDFD7" w14:textId="77777777" w:rsidR="00C65066" w:rsidRDefault="00C6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C432" w14:textId="77777777" w:rsidR="00C65066" w:rsidRDefault="00C65066">
      <w:r>
        <w:separator/>
      </w:r>
    </w:p>
  </w:footnote>
  <w:footnote w:type="continuationSeparator" w:id="0">
    <w:p w14:paraId="41E92A05" w14:textId="77777777" w:rsidR="00C65066" w:rsidRDefault="00C6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238F" w14:textId="77777777" w:rsidR="00C65066" w:rsidRDefault="00C65066" w:rsidP="004903E9">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BE0F6B" w14:textId="77777777" w:rsidR="00C65066" w:rsidRDefault="00C650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0ED2"/>
    <w:multiLevelType w:val="multilevel"/>
    <w:tmpl w:val="964E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47EA8"/>
    <w:multiLevelType w:val="multilevel"/>
    <w:tmpl w:val="8370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82CC8"/>
    <w:multiLevelType w:val="multilevel"/>
    <w:tmpl w:val="52DC5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00F6A"/>
    <w:multiLevelType w:val="hybridMultilevel"/>
    <w:tmpl w:val="54F4976E"/>
    <w:lvl w:ilvl="0" w:tplc="0CC2D0F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4AA045C"/>
    <w:multiLevelType w:val="hybridMultilevel"/>
    <w:tmpl w:val="685E3A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8A452DB"/>
    <w:multiLevelType w:val="hybridMultilevel"/>
    <w:tmpl w:val="834C5F3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6" w15:restartNumberingAfterBreak="0">
    <w:nsid w:val="29696C36"/>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F54A94"/>
    <w:multiLevelType w:val="hybridMultilevel"/>
    <w:tmpl w:val="457E510E"/>
    <w:lvl w:ilvl="0" w:tplc="F65EF7BC">
      <w:start w:val="1"/>
      <w:numFmt w:val="decimal"/>
      <w:lvlText w:val="%1."/>
      <w:lvlJc w:val="left"/>
      <w:pPr>
        <w:ind w:left="4613" w:hanging="360"/>
      </w:pPr>
      <w:rPr>
        <w:sz w:val="28"/>
        <w:szCs w:val="28"/>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8" w15:restartNumberingAfterBreak="0">
    <w:nsid w:val="2AA413EF"/>
    <w:multiLevelType w:val="hybridMultilevel"/>
    <w:tmpl w:val="7966BC36"/>
    <w:lvl w:ilvl="0" w:tplc="E2543CE4">
      <w:start w:val="1"/>
      <w:numFmt w:val="decimal"/>
      <w:lvlText w:val="%1."/>
      <w:lvlJc w:val="left"/>
      <w:pPr>
        <w:ind w:left="1069" w:hanging="360"/>
      </w:pPr>
      <w:rPr>
        <w:b/>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B6F7C30"/>
    <w:multiLevelType w:val="hybridMultilevel"/>
    <w:tmpl w:val="A6385AC0"/>
    <w:lvl w:ilvl="0" w:tplc="D86A1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0DE0469"/>
    <w:multiLevelType w:val="hybridMultilevel"/>
    <w:tmpl w:val="DD0A5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C751207"/>
    <w:multiLevelType w:val="multilevel"/>
    <w:tmpl w:val="BA70E6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7E3294"/>
    <w:multiLevelType w:val="multilevel"/>
    <w:tmpl w:val="37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75BE0"/>
    <w:multiLevelType w:val="multilevel"/>
    <w:tmpl w:val="D50CC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B54AA"/>
    <w:multiLevelType w:val="multilevel"/>
    <w:tmpl w:val="8DB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60103"/>
    <w:multiLevelType w:val="multilevel"/>
    <w:tmpl w:val="17B6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C14A9"/>
    <w:multiLevelType w:val="multilevel"/>
    <w:tmpl w:val="7E80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FF7312"/>
    <w:multiLevelType w:val="hybridMultilevel"/>
    <w:tmpl w:val="A7EE05B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7BFE0398"/>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A37E8C"/>
    <w:multiLevelType w:val="hybridMultilevel"/>
    <w:tmpl w:val="B8D08E8C"/>
    <w:lvl w:ilvl="0" w:tplc="948E9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8"/>
  </w:num>
  <w:num w:numId="3">
    <w:abstractNumId w:val="6"/>
  </w:num>
  <w:num w:numId="4">
    <w:abstractNumId w:val="17"/>
  </w:num>
  <w:num w:numId="5">
    <w:abstractNumId w:val="0"/>
  </w:num>
  <w:num w:numId="6">
    <w:abstractNumId w:val="10"/>
  </w:num>
  <w:num w:numId="7">
    <w:abstractNumId w:val="14"/>
  </w:num>
  <w:num w:numId="8">
    <w:abstractNumId w:val="12"/>
  </w:num>
  <w:num w:numId="9">
    <w:abstractNumId w:val="19"/>
  </w:num>
  <w:num w:numId="10">
    <w:abstractNumId w:val="9"/>
  </w:num>
  <w:num w:numId="11">
    <w:abstractNumId w:val="16"/>
  </w:num>
  <w:num w:numId="12">
    <w:abstractNumId w:val="13"/>
  </w:num>
  <w:num w:numId="13">
    <w:abstractNumId w:val="15"/>
  </w:num>
  <w:num w:numId="14">
    <w:abstractNumId w:val="1"/>
  </w:num>
  <w:num w:numId="15">
    <w:abstractNumId w:val="2"/>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A03"/>
    <w:rsid w:val="00000B45"/>
    <w:rsid w:val="00000BAC"/>
    <w:rsid w:val="00004D11"/>
    <w:rsid w:val="000126D3"/>
    <w:rsid w:val="00012B0B"/>
    <w:rsid w:val="00015C98"/>
    <w:rsid w:val="00016D0D"/>
    <w:rsid w:val="0001733C"/>
    <w:rsid w:val="000178F7"/>
    <w:rsid w:val="00023CD6"/>
    <w:rsid w:val="00025FF9"/>
    <w:rsid w:val="00027D80"/>
    <w:rsid w:val="000314D9"/>
    <w:rsid w:val="000329D6"/>
    <w:rsid w:val="00033E4C"/>
    <w:rsid w:val="00037ED2"/>
    <w:rsid w:val="0004594E"/>
    <w:rsid w:val="00054C2D"/>
    <w:rsid w:val="00055F74"/>
    <w:rsid w:val="00056D91"/>
    <w:rsid w:val="00062438"/>
    <w:rsid w:val="00062D8C"/>
    <w:rsid w:val="000630A4"/>
    <w:rsid w:val="000638C1"/>
    <w:rsid w:val="00067DD5"/>
    <w:rsid w:val="00072A2E"/>
    <w:rsid w:val="00074B5C"/>
    <w:rsid w:val="0007590D"/>
    <w:rsid w:val="00075AF6"/>
    <w:rsid w:val="000765D5"/>
    <w:rsid w:val="0008046A"/>
    <w:rsid w:val="00081633"/>
    <w:rsid w:val="00082B49"/>
    <w:rsid w:val="00082D8E"/>
    <w:rsid w:val="000903A8"/>
    <w:rsid w:val="00090624"/>
    <w:rsid w:val="00090AFF"/>
    <w:rsid w:val="00092CBB"/>
    <w:rsid w:val="00095903"/>
    <w:rsid w:val="00097E66"/>
    <w:rsid w:val="000A2217"/>
    <w:rsid w:val="000A2268"/>
    <w:rsid w:val="000A6567"/>
    <w:rsid w:val="000B1D68"/>
    <w:rsid w:val="000B385B"/>
    <w:rsid w:val="000B4E28"/>
    <w:rsid w:val="000B742F"/>
    <w:rsid w:val="000C0AA0"/>
    <w:rsid w:val="000C15C9"/>
    <w:rsid w:val="000C5AF0"/>
    <w:rsid w:val="000C6003"/>
    <w:rsid w:val="000D2614"/>
    <w:rsid w:val="000D607A"/>
    <w:rsid w:val="000D61A4"/>
    <w:rsid w:val="000E25F7"/>
    <w:rsid w:val="000E2DD6"/>
    <w:rsid w:val="000E40BC"/>
    <w:rsid w:val="000F54EA"/>
    <w:rsid w:val="000F577E"/>
    <w:rsid w:val="000F5A85"/>
    <w:rsid w:val="001009A8"/>
    <w:rsid w:val="00105A70"/>
    <w:rsid w:val="0010625D"/>
    <w:rsid w:val="00107768"/>
    <w:rsid w:val="00107E1A"/>
    <w:rsid w:val="00110466"/>
    <w:rsid w:val="001106AA"/>
    <w:rsid w:val="001107B9"/>
    <w:rsid w:val="00111F60"/>
    <w:rsid w:val="001129EC"/>
    <w:rsid w:val="001152BA"/>
    <w:rsid w:val="00122755"/>
    <w:rsid w:val="001227C0"/>
    <w:rsid w:val="00122D1D"/>
    <w:rsid w:val="00123B1E"/>
    <w:rsid w:val="001249DB"/>
    <w:rsid w:val="001260FA"/>
    <w:rsid w:val="00131EB5"/>
    <w:rsid w:val="00133AF1"/>
    <w:rsid w:val="00134590"/>
    <w:rsid w:val="001354FD"/>
    <w:rsid w:val="001358FE"/>
    <w:rsid w:val="001377F0"/>
    <w:rsid w:val="00142274"/>
    <w:rsid w:val="0014284F"/>
    <w:rsid w:val="001459DB"/>
    <w:rsid w:val="001517FB"/>
    <w:rsid w:val="0015375F"/>
    <w:rsid w:val="00157451"/>
    <w:rsid w:val="00161E0C"/>
    <w:rsid w:val="001660AA"/>
    <w:rsid w:val="00166A35"/>
    <w:rsid w:val="00171A5E"/>
    <w:rsid w:val="00173EB5"/>
    <w:rsid w:val="0017550B"/>
    <w:rsid w:val="0017747E"/>
    <w:rsid w:val="00180F15"/>
    <w:rsid w:val="001820CC"/>
    <w:rsid w:val="00182915"/>
    <w:rsid w:val="001855C2"/>
    <w:rsid w:val="00185C47"/>
    <w:rsid w:val="00185E94"/>
    <w:rsid w:val="00190B1F"/>
    <w:rsid w:val="00193320"/>
    <w:rsid w:val="001974F3"/>
    <w:rsid w:val="001A0890"/>
    <w:rsid w:val="001A2342"/>
    <w:rsid w:val="001A6A8E"/>
    <w:rsid w:val="001B4B01"/>
    <w:rsid w:val="001B7F10"/>
    <w:rsid w:val="001C116B"/>
    <w:rsid w:val="001C1918"/>
    <w:rsid w:val="001C29C3"/>
    <w:rsid w:val="001C5EB5"/>
    <w:rsid w:val="001C6A37"/>
    <w:rsid w:val="001C732D"/>
    <w:rsid w:val="001D144B"/>
    <w:rsid w:val="001D1ACA"/>
    <w:rsid w:val="001D44DF"/>
    <w:rsid w:val="001D4BB7"/>
    <w:rsid w:val="001D54F9"/>
    <w:rsid w:val="001D5BBE"/>
    <w:rsid w:val="001E568F"/>
    <w:rsid w:val="001F0657"/>
    <w:rsid w:val="001F1608"/>
    <w:rsid w:val="001F67B7"/>
    <w:rsid w:val="00201FAB"/>
    <w:rsid w:val="00202E02"/>
    <w:rsid w:val="002035C5"/>
    <w:rsid w:val="002037D9"/>
    <w:rsid w:val="00211501"/>
    <w:rsid w:val="00211F7A"/>
    <w:rsid w:val="00213497"/>
    <w:rsid w:val="00213A3D"/>
    <w:rsid w:val="00213B5D"/>
    <w:rsid w:val="00216301"/>
    <w:rsid w:val="0021661D"/>
    <w:rsid w:val="00221A2E"/>
    <w:rsid w:val="00222DCD"/>
    <w:rsid w:val="00223313"/>
    <w:rsid w:val="002256AD"/>
    <w:rsid w:val="00226DAE"/>
    <w:rsid w:val="00227F5F"/>
    <w:rsid w:val="002325D8"/>
    <w:rsid w:val="00235659"/>
    <w:rsid w:val="00236934"/>
    <w:rsid w:val="00240C72"/>
    <w:rsid w:val="002435CE"/>
    <w:rsid w:val="00243850"/>
    <w:rsid w:val="0025082A"/>
    <w:rsid w:val="00251AE1"/>
    <w:rsid w:val="0025629B"/>
    <w:rsid w:val="002616DF"/>
    <w:rsid w:val="00261DCD"/>
    <w:rsid w:val="00262962"/>
    <w:rsid w:val="00270D95"/>
    <w:rsid w:val="00274AF6"/>
    <w:rsid w:val="00274C06"/>
    <w:rsid w:val="00275BBB"/>
    <w:rsid w:val="00276E13"/>
    <w:rsid w:val="002777BC"/>
    <w:rsid w:val="00280CEC"/>
    <w:rsid w:val="00281B14"/>
    <w:rsid w:val="00283499"/>
    <w:rsid w:val="00284367"/>
    <w:rsid w:val="00284527"/>
    <w:rsid w:val="002906B6"/>
    <w:rsid w:val="0029305C"/>
    <w:rsid w:val="00293984"/>
    <w:rsid w:val="00294520"/>
    <w:rsid w:val="0029470C"/>
    <w:rsid w:val="00295349"/>
    <w:rsid w:val="00297752"/>
    <w:rsid w:val="002A0535"/>
    <w:rsid w:val="002A06EA"/>
    <w:rsid w:val="002A203F"/>
    <w:rsid w:val="002A237B"/>
    <w:rsid w:val="002A52DD"/>
    <w:rsid w:val="002A60FE"/>
    <w:rsid w:val="002A713F"/>
    <w:rsid w:val="002C2F50"/>
    <w:rsid w:val="002C3D1D"/>
    <w:rsid w:val="002C65A9"/>
    <w:rsid w:val="002C7622"/>
    <w:rsid w:val="002C7749"/>
    <w:rsid w:val="002D1410"/>
    <w:rsid w:val="002D181C"/>
    <w:rsid w:val="002D31D4"/>
    <w:rsid w:val="002D3DAD"/>
    <w:rsid w:val="002D6563"/>
    <w:rsid w:val="002E25A2"/>
    <w:rsid w:val="002E7C71"/>
    <w:rsid w:val="002F54B1"/>
    <w:rsid w:val="002F6C4A"/>
    <w:rsid w:val="002F7454"/>
    <w:rsid w:val="002F75EB"/>
    <w:rsid w:val="00301199"/>
    <w:rsid w:val="003024EC"/>
    <w:rsid w:val="00304B5E"/>
    <w:rsid w:val="00304E1C"/>
    <w:rsid w:val="003059FF"/>
    <w:rsid w:val="00311598"/>
    <w:rsid w:val="003117DF"/>
    <w:rsid w:val="00315D0B"/>
    <w:rsid w:val="00316763"/>
    <w:rsid w:val="003179A9"/>
    <w:rsid w:val="003201A5"/>
    <w:rsid w:val="0032060A"/>
    <w:rsid w:val="00321762"/>
    <w:rsid w:val="0032292F"/>
    <w:rsid w:val="0032492A"/>
    <w:rsid w:val="00325F44"/>
    <w:rsid w:val="0032682C"/>
    <w:rsid w:val="003321A8"/>
    <w:rsid w:val="00333084"/>
    <w:rsid w:val="00334034"/>
    <w:rsid w:val="00335BFD"/>
    <w:rsid w:val="00337568"/>
    <w:rsid w:val="003378F3"/>
    <w:rsid w:val="00346047"/>
    <w:rsid w:val="003513C1"/>
    <w:rsid w:val="00351AB6"/>
    <w:rsid w:val="00354681"/>
    <w:rsid w:val="00355D3C"/>
    <w:rsid w:val="00357213"/>
    <w:rsid w:val="00360E53"/>
    <w:rsid w:val="00362EA2"/>
    <w:rsid w:val="00365E95"/>
    <w:rsid w:val="00366167"/>
    <w:rsid w:val="00366AB3"/>
    <w:rsid w:val="00370ECE"/>
    <w:rsid w:val="0037157E"/>
    <w:rsid w:val="00374208"/>
    <w:rsid w:val="00374997"/>
    <w:rsid w:val="00374CEA"/>
    <w:rsid w:val="00375444"/>
    <w:rsid w:val="0037592A"/>
    <w:rsid w:val="0037759B"/>
    <w:rsid w:val="003800CA"/>
    <w:rsid w:val="0038180A"/>
    <w:rsid w:val="00381E94"/>
    <w:rsid w:val="00383BD6"/>
    <w:rsid w:val="003858B9"/>
    <w:rsid w:val="003906A9"/>
    <w:rsid w:val="00392BA5"/>
    <w:rsid w:val="003A0056"/>
    <w:rsid w:val="003A4780"/>
    <w:rsid w:val="003A6857"/>
    <w:rsid w:val="003A7B7E"/>
    <w:rsid w:val="003B0456"/>
    <w:rsid w:val="003B076D"/>
    <w:rsid w:val="003B58B5"/>
    <w:rsid w:val="003B5B6D"/>
    <w:rsid w:val="003C29DB"/>
    <w:rsid w:val="003C6771"/>
    <w:rsid w:val="003C69F8"/>
    <w:rsid w:val="003C7D2F"/>
    <w:rsid w:val="003C7D4E"/>
    <w:rsid w:val="003D0C6E"/>
    <w:rsid w:val="003D1D9F"/>
    <w:rsid w:val="003D6490"/>
    <w:rsid w:val="003E19A8"/>
    <w:rsid w:val="003E26F0"/>
    <w:rsid w:val="003E65C0"/>
    <w:rsid w:val="003E666A"/>
    <w:rsid w:val="003F08C7"/>
    <w:rsid w:val="003F11CE"/>
    <w:rsid w:val="003F1562"/>
    <w:rsid w:val="003F194C"/>
    <w:rsid w:val="003F50E9"/>
    <w:rsid w:val="0040054E"/>
    <w:rsid w:val="004016A6"/>
    <w:rsid w:val="00403587"/>
    <w:rsid w:val="004036D5"/>
    <w:rsid w:val="00403C7F"/>
    <w:rsid w:val="00404620"/>
    <w:rsid w:val="004048C2"/>
    <w:rsid w:val="00404CB3"/>
    <w:rsid w:val="00405426"/>
    <w:rsid w:val="0041003C"/>
    <w:rsid w:val="0041032D"/>
    <w:rsid w:val="00411510"/>
    <w:rsid w:val="00414FCA"/>
    <w:rsid w:val="00416F3E"/>
    <w:rsid w:val="00422ABA"/>
    <w:rsid w:val="0042329C"/>
    <w:rsid w:val="00427B27"/>
    <w:rsid w:val="00430E4E"/>
    <w:rsid w:val="004328DF"/>
    <w:rsid w:val="00440041"/>
    <w:rsid w:val="00441263"/>
    <w:rsid w:val="004421A4"/>
    <w:rsid w:val="00442E30"/>
    <w:rsid w:val="00445632"/>
    <w:rsid w:val="00445E0E"/>
    <w:rsid w:val="004468FB"/>
    <w:rsid w:val="00463A8D"/>
    <w:rsid w:val="00463AF6"/>
    <w:rsid w:val="004658B0"/>
    <w:rsid w:val="004701D2"/>
    <w:rsid w:val="00473925"/>
    <w:rsid w:val="004748B8"/>
    <w:rsid w:val="00477F25"/>
    <w:rsid w:val="00480457"/>
    <w:rsid w:val="004903E9"/>
    <w:rsid w:val="00491338"/>
    <w:rsid w:val="00492379"/>
    <w:rsid w:val="00494266"/>
    <w:rsid w:val="0049473C"/>
    <w:rsid w:val="00497662"/>
    <w:rsid w:val="00497B95"/>
    <w:rsid w:val="004A5918"/>
    <w:rsid w:val="004A7E44"/>
    <w:rsid w:val="004B04CD"/>
    <w:rsid w:val="004B061C"/>
    <w:rsid w:val="004B0CB8"/>
    <w:rsid w:val="004B3E24"/>
    <w:rsid w:val="004B74FE"/>
    <w:rsid w:val="004C0296"/>
    <w:rsid w:val="004C0F72"/>
    <w:rsid w:val="004C1E8E"/>
    <w:rsid w:val="004C315C"/>
    <w:rsid w:val="004C3460"/>
    <w:rsid w:val="004C3B08"/>
    <w:rsid w:val="004C75D2"/>
    <w:rsid w:val="004C7C45"/>
    <w:rsid w:val="004D0A24"/>
    <w:rsid w:val="004D1096"/>
    <w:rsid w:val="004D13FB"/>
    <w:rsid w:val="004D1B0C"/>
    <w:rsid w:val="004D2DDB"/>
    <w:rsid w:val="004D565A"/>
    <w:rsid w:val="004D76DF"/>
    <w:rsid w:val="004E0FD4"/>
    <w:rsid w:val="004E164A"/>
    <w:rsid w:val="004E4EEF"/>
    <w:rsid w:val="004E5AE1"/>
    <w:rsid w:val="004E6B5B"/>
    <w:rsid w:val="004F0834"/>
    <w:rsid w:val="004F26A2"/>
    <w:rsid w:val="004F3249"/>
    <w:rsid w:val="004F3436"/>
    <w:rsid w:val="004F5605"/>
    <w:rsid w:val="004F6D99"/>
    <w:rsid w:val="004F7374"/>
    <w:rsid w:val="00500B2C"/>
    <w:rsid w:val="00501ACD"/>
    <w:rsid w:val="00502F79"/>
    <w:rsid w:val="005054B4"/>
    <w:rsid w:val="005065D9"/>
    <w:rsid w:val="00507E6B"/>
    <w:rsid w:val="00514794"/>
    <w:rsid w:val="0051633C"/>
    <w:rsid w:val="00516B35"/>
    <w:rsid w:val="00517ECD"/>
    <w:rsid w:val="00520934"/>
    <w:rsid w:val="00525DD2"/>
    <w:rsid w:val="00527952"/>
    <w:rsid w:val="00531183"/>
    <w:rsid w:val="00531380"/>
    <w:rsid w:val="00531703"/>
    <w:rsid w:val="00531ADA"/>
    <w:rsid w:val="00531F76"/>
    <w:rsid w:val="00540C52"/>
    <w:rsid w:val="00543BD1"/>
    <w:rsid w:val="00544229"/>
    <w:rsid w:val="00545738"/>
    <w:rsid w:val="005503CE"/>
    <w:rsid w:val="00552665"/>
    <w:rsid w:val="005534A3"/>
    <w:rsid w:val="00553806"/>
    <w:rsid w:val="005557C0"/>
    <w:rsid w:val="00555DAA"/>
    <w:rsid w:val="005565D2"/>
    <w:rsid w:val="005613CC"/>
    <w:rsid w:val="005623DB"/>
    <w:rsid w:val="00562DCA"/>
    <w:rsid w:val="005649C4"/>
    <w:rsid w:val="00564EC1"/>
    <w:rsid w:val="00566887"/>
    <w:rsid w:val="00570C45"/>
    <w:rsid w:val="0057176E"/>
    <w:rsid w:val="00573869"/>
    <w:rsid w:val="00581031"/>
    <w:rsid w:val="00584788"/>
    <w:rsid w:val="005863AD"/>
    <w:rsid w:val="00590BFE"/>
    <w:rsid w:val="00593958"/>
    <w:rsid w:val="005A0A15"/>
    <w:rsid w:val="005A2BCB"/>
    <w:rsid w:val="005A38EC"/>
    <w:rsid w:val="005A3BE4"/>
    <w:rsid w:val="005A4302"/>
    <w:rsid w:val="005A5B16"/>
    <w:rsid w:val="005A7274"/>
    <w:rsid w:val="005B03BF"/>
    <w:rsid w:val="005B317C"/>
    <w:rsid w:val="005B7402"/>
    <w:rsid w:val="005C0CCB"/>
    <w:rsid w:val="005C0FDD"/>
    <w:rsid w:val="005C1F09"/>
    <w:rsid w:val="005C2730"/>
    <w:rsid w:val="005C6387"/>
    <w:rsid w:val="005C6ABD"/>
    <w:rsid w:val="005D11F6"/>
    <w:rsid w:val="005D1A85"/>
    <w:rsid w:val="005D74E1"/>
    <w:rsid w:val="005E15D0"/>
    <w:rsid w:val="005E1BF5"/>
    <w:rsid w:val="005E2C42"/>
    <w:rsid w:val="005E6198"/>
    <w:rsid w:val="005E6A52"/>
    <w:rsid w:val="005F0C99"/>
    <w:rsid w:val="005F28DD"/>
    <w:rsid w:val="005F3DBE"/>
    <w:rsid w:val="005F4FA5"/>
    <w:rsid w:val="006002D2"/>
    <w:rsid w:val="006023E6"/>
    <w:rsid w:val="006134FE"/>
    <w:rsid w:val="006231BA"/>
    <w:rsid w:val="006248FC"/>
    <w:rsid w:val="00625351"/>
    <w:rsid w:val="006253E4"/>
    <w:rsid w:val="00625DBD"/>
    <w:rsid w:val="006267FF"/>
    <w:rsid w:val="00626F7C"/>
    <w:rsid w:val="006277EF"/>
    <w:rsid w:val="0063074F"/>
    <w:rsid w:val="00630F2E"/>
    <w:rsid w:val="0063293F"/>
    <w:rsid w:val="00635F9A"/>
    <w:rsid w:val="006362CF"/>
    <w:rsid w:val="00637500"/>
    <w:rsid w:val="00644832"/>
    <w:rsid w:val="0064677C"/>
    <w:rsid w:val="00650CF5"/>
    <w:rsid w:val="006532DB"/>
    <w:rsid w:val="00654D70"/>
    <w:rsid w:val="0065568D"/>
    <w:rsid w:val="00656F5A"/>
    <w:rsid w:val="00657996"/>
    <w:rsid w:val="00664F88"/>
    <w:rsid w:val="00666970"/>
    <w:rsid w:val="006669FC"/>
    <w:rsid w:val="00666B15"/>
    <w:rsid w:val="00667538"/>
    <w:rsid w:val="00671D87"/>
    <w:rsid w:val="006721A5"/>
    <w:rsid w:val="0067299B"/>
    <w:rsid w:val="00674E85"/>
    <w:rsid w:val="00677595"/>
    <w:rsid w:val="006819F5"/>
    <w:rsid w:val="00681F6D"/>
    <w:rsid w:val="0068681F"/>
    <w:rsid w:val="00691E4B"/>
    <w:rsid w:val="00692398"/>
    <w:rsid w:val="006936D8"/>
    <w:rsid w:val="0069683E"/>
    <w:rsid w:val="006A3F61"/>
    <w:rsid w:val="006A6A2A"/>
    <w:rsid w:val="006B563D"/>
    <w:rsid w:val="006B656C"/>
    <w:rsid w:val="006B6A7D"/>
    <w:rsid w:val="006C21AC"/>
    <w:rsid w:val="006C232D"/>
    <w:rsid w:val="006C5E1D"/>
    <w:rsid w:val="006D57D5"/>
    <w:rsid w:val="006D5D00"/>
    <w:rsid w:val="006E1AF4"/>
    <w:rsid w:val="006E2A6B"/>
    <w:rsid w:val="006E461E"/>
    <w:rsid w:val="006E55A2"/>
    <w:rsid w:val="006E57D2"/>
    <w:rsid w:val="006F0B3D"/>
    <w:rsid w:val="006F12EA"/>
    <w:rsid w:val="006F1CE3"/>
    <w:rsid w:val="006F4709"/>
    <w:rsid w:val="006F520A"/>
    <w:rsid w:val="006F79BA"/>
    <w:rsid w:val="00701321"/>
    <w:rsid w:val="00704E3B"/>
    <w:rsid w:val="0070595C"/>
    <w:rsid w:val="00705CCF"/>
    <w:rsid w:val="007150D1"/>
    <w:rsid w:val="00715AAC"/>
    <w:rsid w:val="00720BD0"/>
    <w:rsid w:val="00723706"/>
    <w:rsid w:val="00725B61"/>
    <w:rsid w:val="00726A7C"/>
    <w:rsid w:val="00726A91"/>
    <w:rsid w:val="00727DD3"/>
    <w:rsid w:val="00733F08"/>
    <w:rsid w:val="0073672F"/>
    <w:rsid w:val="00737358"/>
    <w:rsid w:val="00737FF6"/>
    <w:rsid w:val="0074559D"/>
    <w:rsid w:val="00750644"/>
    <w:rsid w:val="00754F37"/>
    <w:rsid w:val="007602A4"/>
    <w:rsid w:val="00764C23"/>
    <w:rsid w:val="00765D87"/>
    <w:rsid w:val="00770596"/>
    <w:rsid w:val="00773DEA"/>
    <w:rsid w:val="00774EA7"/>
    <w:rsid w:val="007764EA"/>
    <w:rsid w:val="0078073C"/>
    <w:rsid w:val="007822EE"/>
    <w:rsid w:val="00784160"/>
    <w:rsid w:val="007875E0"/>
    <w:rsid w:val="00790235"/>
    <w:rsid w:val="0079153F"/>
    <w:rsid w:val="00794169"/>
    <w:rsid w:val="00794218"/>
    <w:rsid w:val="007A0DE7"/>
    <w:rsid w:val="007A3063"/>
    <w:rsid w:val="007A75A6"/>
    <w:rsid w:val="007B688A"/>
    <w:rsid w:val="007C21A1"/>
    <w:rsid w:val="007C2BA0"/>
    <w:rsid w:val="007C2F0B"/>
    <w:rsid w:val="007C397E"/>
    <w:rsid w:val="007C7ACD"/>
    <w:rsid w:val="007D5A6A"/>
    <w:rsid w:val="007D7B48"/>
    <w:rsid w:val="007E0132"/>
    <w:rsid w:val="007E01DE"/>
    <w:rsid w:val="007E7610"/>
    <w:rsid w:val="007F17AE"/>
    <w:rsid w:val="007F1D15"/>
    <w:rsid w:val="007F3550"/>
    <w:rsid w:val="007F61FD"/>
    <w:rsid w:val="007F6649"/>
    <w:rsid w:val="007F7034"/>
    <w:rsid w:val="007F7758"/>
    <w:rsid w:val="008004DD"/>
    <w:rsid w:val="008038C2"/>
    <w:rsid w:val="00803B08"/>
    <w:rsid w:val="008042B3"/>
    <w:rsid w:val="008048E6"/>
    <w:rsid w:val="00804B13"/>
    <w:rsid w:val="008069F9"/>
    <w:rsid w:val="00812E8A"/>
    <w:rsid w:val="00814643"/>
    <w:rsid w:val="00815448"/>
    <w:rsid w:val="008208BA"/>
    <w:rsid w:val="00821D0F"/>
    <w:rsid w:val="00822B1A"/>
    <w:rsid w:val="00824DEF"/>
    <w:rsid w:val="008260FA"/>
    <w:rsid w:val="00826EA5"/>
    <w:rsid w:val="00827985"/>
    <w:rsid w:val="008316B4"/>
    <w:rsid w:val="008331E8"/>
    <w:rsid w:val="00837264"/>
    <w:rsid w:val="0084694B"/>
    <w:rsid w:val="008469F4"/>
    <w:rsid w:val="00852D22"/>
    <w:rsid w:val="00853055"/>
    <w:rsid w:val="008535AC"/>
    <w:rsid w:val="00854344"/>
    <w:rsid w:val="00857A01"/>
    <w:rsid w:val="0086000B"/>
    <w:rsid w:val="00861339"/>
    <w:rsid w:val="00862BA0"/>
    <w:rsid w:val="00873BDE"/>
    <w:rsid w:val="00876829"/>
    <w:rsid w:val="00877C84"/>
    <w:rsid w:val="00880165"/>
    <w:rsid w:val="00883A7C"/>
    <w:rsid w:val="00886116"/>
    <w:rsid w:val="008862E1"/>
    <w:rsid w:val="00891011"/>
    <w:rsid w:val="008926B3"/>
    <w:rsid w:val="00892E32"/>
    <w:rsid w:val="008931F9"/>
    <w:rsid w:val="00896ADC"/>
    <w:rsid w:val="00896C9D"/>
    <w:rsid w:val="008A15FC"/>
    <w:rsid w:val="008A4E1B"/>
    <w:rsid w:val="008A5B8C"/>
    <w:rsid w:val="008A5D81"/>
    <w:rsid w:val="008A7F21"/>
    <w:rsid w:val="008B26F9"/>
    <w:rsid w:val="008B4B00"/>
    <w:rsid w:val="008B50F0"/>
    <w:rsid w:val="008B5C16"/>
    <w:rsid w:val="008C183E"/>
    <w:rsid w:val="008C340F"/>
    <w:rsid w:val="008C4508"/>
    <w:rsid w:val="008C45DA"/>
    <w:rsid w:val="008C4AF0"/>
    <w:rsid w:val="008C55BE"/>
    <w:rsid w:val="008C7584"/>
    <w:rsid w:val="008C7A22"/>
    <w:rsid w:val="008D6155"/>
    <w:rsid w:val="008D7C89"/>
    <w:rsid w:val="008E3375"/>
    <w:rsid w:val="008E509B"/>
    <w:rsid w:val="008F0F83"/>
    <w:rsid w:val="008F1815"/>
    <w:rsid w:val="008F42D5"/>
    <w:rsid w:val="008F697A"/>
    <w:rsid w:val="008F75C3"/>
    <w:rsid w:val="00901D74"/>
    <w:rsid w:val="0090203F"/>
    <w:rsid w:val="00902E3A"/>
    <w:rsid w:val="00902F6A"/>
    <w:rsid w:val="00904C37"/>
    <w:rsid w:val="00906CA2"/>
    <w:rsid w:val="00907BF8"/>
    <w:rsid w:val="0091262D"/>
    <w:rsid w:val="00914771"/>
    <w:rsid w:val="009171EB"/>
    <w:rsid w:val="009206E2"/>
    <w:rsid w:val="00922404"/>
    <w:rsid w:val="009250C3"/>
    <w:rsid w:val="00925B1E"/>
    <w:rsid w:val="00927D2A"/>
    <w:rsid w:val="00930710"/>
    <w:rsid w:val="00932A53"/>
    <w:rsid w:val="009343FA"/>
    <w:rsid w:val="00936044"/>
    <w:rsid w:val="009365E1"/>
    <w:rsid w:val="00942F96"/>
    <w:rsid w:val="00943604"/>
    <w:rsid w:val="009442B8"/>
    <w:rsid w:val="00945517"/>
    <w:rsid w:val="00965E6C"/>
    <w:rsid w:val="00966944"/>
    <w:rsid w:val="009670DF"/>
    <w:rsid w:val="00967192"/>
    <w:rsid w:val="00970470"/>
    <w:rsid w:val="00971015"/>
    <w:rsid w:val="009719AB"/>
    <w:rsid w:val="0097294B"/>
    <w:rsid w:val="00972C18"/>
    <w:rsid w:val="0097353A"/>
    <w:rsid w:val="009745F1"/>
    <w:rsid w:val="00975600"/>
    <w:rsid w:val="009771A5"/>
    <w:rsid w:val="00980A23"/>
    <w:rsid w:val="00984CFF"/>
    <w:rsid w:val="00985477"/>
    <w:rsid w:val="009923D9"/>
    <w:rsid w:val="00996DB0"/>
    <w:rsid w:val="009979C9"/>
    <w:rsid w:val="009A5246"/>
    <w:rsid w:val="009A72EE"/>
    <w:rsid w:val="009B0116"/>
    <w:rsid w:val="009B1D22"/>
    <w:rsid w:val="009B2391"/>
    <w:rsid w:val="009B4264"/>
    <w:rsid w:val="009B4B32"/>
    <w:rsid w:val="009B54F8"/>
    <w:rsid w:val="009C6A40"/>
    <w:rsid w:val="009C6E1F"/>
    <w:rsid w:val="009D0BFF"/>
    <w:rsid w:val="009D2351"/>
    <w:rsid w:val="009D2EA3"/>
    <w:rsid w:val="009D482B"/>
    <w:rsid w:val="009D7F3A"/>
    <w:rsid w:val="009E06B9"/>
    <w:rsid w:val="009E1DC7"/>
    <w:rsid w:val="009E2725"/>
    <w:rsid w:val="009E780A"/>
    <w:rsid w:val="009F34DE"/>
    <w:rsid w:val="009F62F7"/>
    <w:rsid w:val="009F6872"/>
    <w:rsid w:val="00A0165E"/>
    <w:rsid w:val="00A018DF"/>
    <w:rsid w:val="00A02742"/>
    <w:rsid w:val="00A03DE3"/>
    <w:rsid w:val="00A04BC5"/>
    <w:rsid w:val="00A04C7E"/>
    <w:rsid w:val="00A05F17"/>
    <w:rsid w:val="00A07C3C"/>
    <w:rsid w:val="00A10A11"/>
    <w:rsid w:val="00A11F28"/>
    <w:rsid w:val="00A11FA7"/>
    <w:rsid w:val="00A1321B"/>
    <w:rsid w:val="00A1577C"/>
    <w:rsid w:val="00A16A25"/>
    <w:rsid w:val="00A2576D"/>
    <w:rsid w:val="00A30823"/>
    <w:rsid w:val="00A3415B"/>
    <w:rsid w:val="00A41258"/>
    <w:rsid w:val="00A43D0C"/>
    <w:rsid w:val="00A45FDD"/>
    <w:rsid w:val="00A46838"/>
    <w:rsid w:val="00A608B3"/>
    <w:rsid w:val="00A63189"/>
    <w:rsid w:val="00A667B6"/>
    <w:rsid w:val="00A66AF3"/>
    <w:rsid w:val="00A702BC"/>
    <w:rsid w:val="00A710A9"/>
    <w:rsid w:val="00A71E63"/>
    <w:rsid w:val="00A727D4"/>
    <w:rsid w:val="00A72DD9"/>
    <w:rsid w:val="00A7395E"/>
    <w:rsid w:val="00A77653"/>
    <w:rsid w:val="00A85B2B"/>
    <w:rsid w:val="00A870B4"/>
    <w:rsid w:val="00A937C2"/>
    <w:rsid w:val="00A977F9"/>
    <w:rsid w:val="00AA3145"/>
    <w:rsid w:val="00AA3BA4"/>
    <w:rsid w:val="00AA4C56"/>
    <w:rsid w:val="00AB0884"/>
    <w:rsid w:val="00AB0A1C"/>
    <w:rsid w:val="00AB4358"/>
    <w:rsid w:val="00AB4BA4"/>
    <w:rsid w:val="00AC43B1"/>
    <w:rsid w:val="00AC71FC"/>
    <w:rsid w:val="00AC77AB"/>
    <w:rsid w:val="00AD0806"/>
    <w:rsid w:val="00AD0A51"/>
    <w:rsid w:val="00AD3C05"/>
    <w:rsid w:val="00AE0482"/>
    <w:rsid w:val="00AE1E18"/>
    <w:rsid w:val="00AE35AD"/>
    <w:rsid w:val="00AE4888"/>
    <w:rsid w:val="00AE507A"/>
    <w:rsid w:val="00AF0396"/>
    <w:rsid w:val="00AF07CD"/>
    <w:rsid w:val="00AF44FD"/>
    <w:rsid w:val="00AF5B46"/>
    <w:rsid w:val="00B00543"/>
    <w:rsid w:val="00B00CB3"/>
    <w:rsid w:val="00B034BB"/>
    <w:rsid w:val="00B035A5"/>
    <w:rsid w:val="00B132D0"/>
    <w:rsid w:val="00B136BE"/>
    <w:rsid w:val="00B217C0"/>
    <w:rsid w:val="00B23E8B"/>
    <w:rsid w:val="00B243A0"/>
    <w:rsid w:val="00B25E16"/>
    <w:rsid w:val="00B26816"/>
    <w:rsid w:val="00B309A6"/>
    <w:rsid w:val="00B32F3A"/>
    <w:rsid w:val="00B35842"/>
    <w:rsid w:val="00B35926"/>
    <w:rsid w:val="00B36FAB"/>
    <w:rsid w:val="00B37C13"/>
    <w:rsid w:val="00B41A29"/>
    <w:rsid w:val="00B4315F"/>
    <w:rsid w:val="00B43CF6"/>
    <w:rsid w:val="00B44781"/>
    <w:rsid w:val="00B44B5E"/>
    <w:rsid w:val="00B46484"/>
    <w:rsid w:val="00B47264"/>
    <w:rsid w:val="00B47EE8"/>
    <w:rsid w:val="00B5087F"/>
    <w:rsid w:val="00B54F21"/>
    <w:rsid w:val="00B57483"/>
    <w:rsid w:val="00B66153"/>
    <w:rsid w:val="00B716BC"/>
    <w:rsid w:val="00B7210A"/>
    <w:rsid w:val="00B728EB"/>
    <w:rsid w:val="00B7351E"/>
    <w:rsid w:val="00B73FE5"/>
    <w:rsid w:val="00B8102E"/>
    <w:rsid w:val="00B815AB"/>
    <w:rsid w:val="00B84750"/>
    <w:rsid w:val="00B87E75"/>
    <w:rsid w:val="00B9176F"/>
    <w:rsid w:val="00B92557"/>
    <w:rsid w:val="00B93B1C"/>
    <w:rsid w:val="00B94584"/>
    <w:rsid w:val="00B95061"/>
    <w:rsid w:val="00B95853"/>
    <w:rsid w:val="00B9594A"/>
    <w:rsid w:val="00BA4774"/>
    <w:rsid w:val="00BB0776"/>
    <w:rsid w:val="00BB0864"/>
    <w:rsid w:val="00BB18E4"/>
    <w:rsid w:val="00BB2502"/>
    <w:rsid w:val="00BB3154"/>
    <w:rsid w:val="00BB3886"/>
    <w:rsid w:val="00BB7F23"/>
    <w:rsid w:val="00BC0F44"/>
    <w:rsid w:val="00BD0780"/>
    <w:rsid w:val="00BD08C8"/>
    <w:rsid w:val="00BD4B6E"/>
    <w:rsid w:val="00BD5CDF"/>
    <w:rsid w:val="00BE0418"/>
    <w:rsid w:val="00BE1866"/>
    <w:rsid w:val="00BE1B8C"/>
    <w:rsid w:val="00BE1CC7"/>
    <w:rsid w:val="00BE5E34"/>
    <w:rsid w:val="00BE6799"/>
    <w:rsid w:val="00BE6B47"/>
    <w:rsid w:val="00BF15AB"/>
    <w:rsid w:val="00BF26D1"/>
    <w:rsid w:val="00BF542D"/>
    <w:rsid w:val="00BF7BBE"/>
    <w:rsid w:val="00C060E9"/>
    <w:rsid w:val="00C06355"/>
    <w:rsid w:val="00C15A67"/>
    <w:rsid w:val="00C15F11"/>
    <w:rsid w:val="00C1620E"/>
    <w:rsid w:val="00C17B57"/>
    <w:rsid w:val="00C2199C"/>
    <w:rsid w:val="00C2375B"/>
    <w:rsid w:val="00C23B34"/>
    <w:rsid w:val="00C250DA"/>
    <w:rsid w:val="00C2594D"/>
    <w:rsid w:val="00C349CE"/>
    <w:rsid w:val="00C35559"/>
    <w:rsid w:val="00C35AB9"/>
    <w:rsid w:val="00C4234B"/>
    <w:rsid w:val="00C42E72"/>
    <w:rsid w:val="00C506C3"/>
    <w:rsid w:val="00C50BE1"/>
    <w:rsid w:val="00C53270"/>
    <w:rsid w:val="00C6390C"/>
    <w:rsid w:val="00C6453A"/>
    <w:rsid w:val="00C65066"/>
    <w:rsid w:val="00C65115"/>
    <w:rsid w:val="00C65982"/>
    <w:rsid w:val="00C675EC"/>
    <w:rsid w:val="00C715C2"/>
    <w:rsid w:val="00C71C52"/>
    <w:rsid w:val="00C74327"/>
    <w:rsid w:val="00C74369"/>
    <w:rsid w:val="00C75645"/>
    <w:rsid w:val="00C83666"/>
    <w:rsid w:val="00C8771A"/>
    <w:rsid w:val="00C91196"/>
    <w:rsid w:val="00C93A41"/>
    <w:rsid w:val="00C953EE"/>
    <w:rsid w:val="00CA0ED9"/>
    <w:rsid w:val="00CA13D5"/>
    <w:rsid w:val="00CA2368"/>
    <w:rsid w:val="00CA2D8B"/>
    <w:rsid w:val="00CA6732"/>
    <w:rsid w:val="00CB05AF"/>
    <w:rsid w:val="00CB3683"/>
    <w:rsid w:val="00CB49AD"/>
    <w:rsid w:val="00CB6C2E"/>
    <w:rsid w:val="00CC2BB0"/>
    <w:rsid w:val="00CC357E"/>
    <w:rsid w:val="00CC5EEC"/>
    <w:rsid w:val="00CD06CF"/>
    <w:rsid w:val="00CD33C1"/>
    <w:rsid w:val="00CD413F"/>
    <w:rsid w:val="00CD5072"/>
    <w:rsid w:val="00CD513C"/>
    <w:rsid w:val="00CD5180"/>
    <w:rsid w:val="00CE6841"/>
    <w:rsid w:val="00CE7269"/>
    <w:rsid w:val="00CE7AA6"/>
    <w:rsid w:val="00CF05B8"/>
    <w:rsid w:val="00CF2660"/>
    <w:rsid w:val="00CF332F"/>
    <w:rsid w:val="00CF51B7"/>
    <w:rsid w:val="00CF6874"/>
    <w:rsid w:val="00CF6948"/>
    <w:rsid w:val="00CF7EEC"/>
    <w:rsid w:val="00D0306C"/>
    <w:rsid w:val="00D04C08"/>
    <w:rsid w:val="00D05E42"/>
    <w:rsid w:val="00D11CB3"/>
    <w:rsid w:val="00D1397F"/>
    <w:rsid w:val="00D15CC0"/>
    <w:rsid w:val="00D16A77"/>
    <w:rsid w:val="00D2319A"/>
    <w:rsid w:val="00D25139"/>
    <w:rsid w:val="00D27AB6"/>
    <w:rsid w:val="00D30406"/>
    <w:rsid w:val="00D311FA"/>
    <w:rsid w:val="00D314F7"/>
    <w:rsid w:val="00D31A03"/>
    <w:rsid w:val="00D33BBD"/>
    <w:rsid w:val="00D33F6B"/>
    <w:rsid w:val="00D3603E"/>
    <w:rsid w:val="00D3675A"/>
    <w:rsid w:val="00D377FE"/>
    <w:rsid w:val="00D41070"/>
    <w:rsid w:val="00D41456"/>
    <w:rsid w:val="00D42706"/>
    <w:rsid w:val="00D42B4B"/>
    <w:rsid w:val="00D452E4"/>
    <w:rsid w:val="00D51CAC"/>
    <w:rsid w:val="00D5477E"/>
    <w:rsid w:val="00D55598"/>
    <w:rsid w:val="00D6056E"/>
    <w:rsid w:val="00D61CCB"/>
    <w:rsid w:val="00D64038"/>
    <w:rsid w:val="00D6447A"/>
    <w:rsid w:val="00D64A6C"/>
    <w:rsid w:val="00D713E1"/>
    <w:rsid w:val="00D737BA"/>
    <w:rsid w:val="00D80D22"/>
    <w:rsid w:val="00D83CA7"/>
    <w:rsid w:val="00D85F48"/>
    <w:rsid w:val="00D87923"/>
    <w:rsid w:val="00D93996"/>
    <w:rsid w:val="00D93FB5"/>
    <w:rsid w:val="00D95C31"/>
    <w:rsid w:val="00D9709D"/>
    <w:rsid w:val="00DA04F8"/>
    <w:rsid w:val="00DA06CF"/>
    <w:rsid w:val="00DA12E6"/>
    <w:rsid w:val="00DA4575"/>
    <w:rsid w:val="00DA4707"/>
    <w:rsid w:val="00DA49D3"/>
    <w:rsid w:val="00DA6482"/>
    <w:rsid w:val="00DA6ADC"/>
    <w:rsid w:val="00DB04C9"/>
    <w:rsid w:val="00DB10D6"/>
    <w:rsid w:val="00DB312D"/>
    <w:rsid w:val="00DB4526"/>
    <w:rsid w:val="00DB5BF3"/>
    <w:rsid w:val="00DB6AEC"/>
    <w:rsid w:val="00DC40BD"/>
    <w:rsid w:val="00DC57FA"/>
    <w:rsid w:val="00DC7EAF"/>
    <w:rsid w:val="00DD09A2"/>
    <w:rsid w:val="00DD23E0"/>
    <w:rsid w:val="00DD65F8"/>
    <w:rsid w:val="00DD7272"/>
    <w:rsid w:val="00DE2097"/>
    <w:rsid w:val="00DE2F34"/>
    <w:rsid w:val="00DE31C3"/>
    <w:rsid w:val="00DE53C5"/>
    <w:rsid w:val="00DE6E48"/>
    <w:rsid w:val="00DE796D"/>
    <w:rsid w:val="00DF0550"/>
    <w:rsid w:val="00DF3627"/>
    <w:rsid w:val="00DF3E3A"/>
    <w:rsid w:val="00E02022"/>
    <w:rsid w:val="00E10D8F"/>
    <w:rsid w:val="00E12BB4"/>
    <w:rsid w:val="00E12BE3"/>
    <w:rsid w:val="00E1472A"/>
    <w:rsid w:val="00E21FA4"/>
    <w:rsid w:val="00E22D7B"/>
    <w:rsid w:val="00E24B10"/>
    <w:rsid w:val="00E25C59"/>
    <w:rsid w:val="00E314E0"/>
    <w:rsid w:val="00E3432E"/>
    <w:rsid w:val="00E358EF"/>
    <w:rsid w:val="00E370B4"/>
    <w:rsid w:val="00E40CAC"/>
    <w:rsid w:val="00E420F9"/>
    <w:rsid w:val="00E4439D"/>
    <w:rsid w:val="00E45342"/>
    <w:rsid w:val="00E46207"/>
    <w:rsid w:val="00E5276A"/>
    <w:rsid w:val="00E54534"/>
    <w:rsid w:val="00E5488F"/>
    <w:rsid w:val="00E554DA"/>
    <w:rsid w:val="00E61DED"/>
    <w:rsid w:val="00E6225C"/>
    <w:rsid w:val="00E71389"/>
    <w:rsid w:val="00E7155D"/>
    <w:rsid w:val="00E717FB"/>
    <w:rsid w:val="00E73BDF"/>
    <w:rsid w:val="00E7550C"/>
    <w:rsid w:val="00E76302"/>
    <w:rsid w:val="00E7744F"/>
    <w:rsid w:val="00E80372"/>
    <w:rsid w:val="00E80978"/>
    <w:rsid w:val="00E80E50"/>
    <w:rsid w:val="00E80F46"/>
    <w:rsid w:val="00E81111"/>
    <w:rsid w:val="00E84255"/>
    <w:rsid w:val="00E85788"/>
    <w:rsid w:val="00E86867"/>
    <w:rsid w:val="00E86F9D"/>
    <w:rsid w:val="00E87425"/>
    <w:rsid w:val="00E90DE1"/>
    <w:rsid w:val="00E911C6"/>
    <w:rsid w:val="00E912FF"/>
    <w:rsid w:val="00E915B5"/>
    <w:rsid w:val="00E92E2E"/>
    <w:rsid w:val="00E952CF"/>
    <w:rsid w:val="00E97B8F"/>
    <w:rsid w:val="00EA0359"/>
    <w:rsid w:val="00EA0618"/>
    <w:rsid w:val="00EA0EF5"/>
    <w:rsid w:val="00EA36A1"/>
    <w:rsid w:val="00EA6922"/>
    <w:rsid w:val="00EA7A11"/>
    <w:rsid w:val="00EB471C"/>
    <w:rsid w:val="00EB4B84"/>
    <w:rsid w:val="00EB6473"/>
    <w:rsid w:val="00EC1353"/>
    <w:rsid w:val="00EC2DB4"/>
    <w:rsid w:val="00EC34BE"/>
    <w:rsid w:val="00EC60EF"/>
    <w:rsid w:val="00EC719A"/>
    <w:rsid w:val="00EC776F"/>
    <w:rsid w:val="00ED0502"/>
    <w:rsid w:val="00ED0B3A"/>
    <w:rsid w:val="00ED0FF6"/>
    <w:rsid w:val="00ED116E"/>
    <w:rsid w:val="00ED1177"/>
    <w:rsid w:val="00ED1AF5"/>
    <w:rsid w:val="00ED2268"/>
    <w:rsid w:val="00ED606C"/>
    <w:rsid w:val="00ED73FF"/>
    <w:rsid w:val="00ED7D0E"/>
    <w:rsid w:val="00EE05FB"/>
    <w:rsid w:val="00EE0A83"/>
    <w:rsid w:val="00EE3788"/>
    <w:rsid w:val="00EE3DE9"/>
    <w:rsid w:val="00EF2D49"/>
    <w:rsid w:val="00EF2FA6"/>
    <w:rsid w:val="00EF380C"/>
    <w:rsid w:val="00EF637A"/>
    <w:rsid w:val="00F02C9C"/>
    <w:rsid w:val="00F12B4A"/>
    <w:rsid w:val="00F12E4C"/>
    <w:rsid w:val="00F14C05"/>
    <w:rsid w:val="00F1506B"/>
    <w:rsid w:val="00F15AEE"/>
    <w:rsid w:val="00F16D33"/>
    <w:rsid w:val="00F219D9"/>
    <w:rsid w:val="00F23582"/>
    <w:rsid w:val="00F24277"/>
    <w:rsid w:val="00F248E6"/>
    <w:rsid w:val="00F3370F"/>
    <w:rsid w:val="00F339A6"/>
    <w:rsid w:val="00F35153"/>
    <w:rsid w:val="00F36CCE"/>
    <w:rsid w:val="00F40A9F"/>
    <w:rsid w:val="00F44D61"/>
    <w:rsid w:val="00F44F26"/>
    <w:rsid w:val="00F54507"/>
    <w:rsid w:val="00F55403"/>
    <w:rsid w:val="00F560FA"/>
    <w:rsid w:val="00F5759B"/>
    <w:rsid w:val="00F61C50"/>
    <w:rsid w:val="00F6271B"/>
    <w:rsid w:val="00F6486E"/>
    <w:rsid w:val="00F652C6"/>
    <w:rsid w:val="00F65BB5"/>
    <w:rsid w:val="00F66E07"/>
    <w:rsid w:val="00F67803"/>
    <w:rsid w:val="00F71903"/>
    <w:rsid w:val="00F72225"/>
    <w:rsid w:val="00F74693"/>
    <w:rsid w:val="00F76BAF"/>
    <w:rsid w:val="00F81043"/>
    <w:rsid w:val="00F81436"/>
    <w:rsid w:val="00F8604E"/>
    <w:rsid w:val="00F97254"/>
    <w:rsid w:val="00F97F9F"/>
    <w:rsid w:val="00FA2520"/>
    <w:rsid w:val="00FA5402"/>
    <w:rsid w:val="00FA5AAA"/>
    <w:rsid w:val="00FB0D8D"/>
    <w:rsid w:val="00FB1E24"/>
    <w:rsid w:val="00FB47B0"/>
    <w:rsid w:val="00FB76A9"/>
    <w:rsid w:val="00FC004C"/>
    <w:rsid w:val="00FC4937"/>
    <w:rsid w:val="00FD041C"/>
    <w:rsid w:val="00FD5286"/>
    <w:rsid w:val="00FD5CF1"/>
    <w:rsid w:val="00FD7615"/>
    <w:rsid w:val="00FD7EBC"/>
    <w:rsid w:val="00FE3CB0"/>
    <w:rsid w:val="00FE5EA7"/>
    <w:rsid w:val="00FE5ECB"/>
    <w:rsid w:val="00FE73CF"/>
    <w:rsid w:val="00FF199D"/>
    <w:rsid w:val="00FF1F06"/>
    <w:rsid w:val="00FF2009"/>
    <w:rsid w:val="00FF25C4"/>
    <w:rsid w:val="00FF7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C2DB7"/>
  <w15:docId w15:val="{CDD36C17-4665-45D4-9CA1-CA0E5574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1A03"/>
    <w:rPr>
      <w:sz w:val="28"/>
      <w:szCs w:val="24"/>
    </w:rPr>
  </w:style>
  <w:style w:type="paragraph" w:styleId="1">
    <w:name w:val="heading 1"/>
    <w:basedOn w:val="a"/>
    <w:next w:val="a"/>
    <w:link w:val="10"/>
    <w:qFormat/>
    <w:rsid w:val="00D85F4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AF07CD"/>
    <w:pPr>
      <w:keepNext/>
      <w:spacing w:before="240" w:after="60"/>
      <w:outlineLvl w:val="1"/>
    </w:pPr>
    <w:rPr>
      <w:rFonts w:ascii="Arial" w:hAnsi="Arial" w:cs="Arial"/>
      <w:b/>
      <w:bCs/>
      <w:i/>
      <w:iCs/>
      <w:szCs w:val="28"/>
    </w:rPr>
  </w:style>
  <w:style w:type="paragraph" w:styleId="8">
    <w:name w:val="heading 8"/>
    <w:basedOn w:val="a"/>
    <w:next w:val="a"/>
    <w:qFormat/>
    <w:rsid w:val="00283499"/>
    <w:pPr>
      <w:keepNext/>
      <w:jc w:val="right"/>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1338"/>
    <w:pPr>
      <w:tabs>
        <w:tab w:val="center" w:pos="4677"/>
        <w:tab w:val="right" w:pos="9355"/>
      </w:tabs>
    </w:pPr>
  </w:style>
  <w:style w:type="paragraph" w:styleId="a4">
    <w:name w:val="footer"/>
    <w:basedOn w:val="a"/>
    <w:rsid w:val="00491338"/>
    <w:pPr>
      <w:tabs>
        <w:tab w:val="center" w:pos="4677"/>
        <w:tab w:val="right" w:pos="9355"/>
      </w:tabs>
    </w:pPr>
  </w:style>
  <w:style w:type="paragraph" w:styleId="21">
    <w:name w:val="Body Text Indent 2"/>
    <w:basedOn w:val="a"/>
    <w:rsid w:val="0041003C"/>
    <w:pPr>
      <w:ind w:left="175"/>
      <w:jc w:val="center"/>
    </w:pPr>
    <w:rPr>
      <w:sz w:val="24"/>
      <w:szCs w:val="20"/>
      <w:lang w:val="en-US"/>
    </w:rPr>
  </w:style>
  <w:style w:type="paragraph" w:customStyle="1" w:styleId="a5">
    <w:name w:val="Знак Знак Знак Знак"/>
    <w:basedOn w:val="a"/>
    <w:autoRedefine/>
    <w:rsid w:val="00E80E50"/>
    <w:pPr>
      <w:spacing w:after="160" w:line="240" w:lineRule="exact"/>
    </w:pPr>
    <w:rPr>
      <w:szCs w:val="20"/>
      <w:lang w:val="en-US" w:eastAsia="en-US"/>
    </w:rPr>
  </w:style>
  <w:style w:type="paragraph" w:styleId="a6">
    <w:name w:val="Balloon Text"/>
    <w:basedOn w:val="a"/>
    <w:semiHidden/>
    <w:rsid w:val="00ED2268"/>
    <w:rPr>
      <w:rFonts w:ascii="Tahoma" w:hAnsi="Tahoma" w:cs="Tahoma"/>
      <w:sz w:val="16"/>
      <w:szCs w:val="16"/>
    </w:rPr>
  </w:style>
  <w:style w:type="paragraph" w:styleId="a7">
    <w:name w:val="Body Text"/>
    <w:basedOn w:val="a"/>
    <w:rsid w:val="006B6A7D"/>
    <w:pPr>
      <w:spacing w:after="120"/>
    </w:pPr>
  </w:style>
  <w:style w:type="paragraph" w:customStyle="1" w:styleId="ConsPlusNonformat">
    <w:name w:val="ConsPlusNonformat"/>
    <w:rsid w:val="006B6A7D"/>
    <w:pPr>
      <w:widowControl w:val="0"/>
      <w:autoSpaceDE w:val="0"/>
      <w:autoSpaceDN w:val="0"/>
      <w:adjustRightInd w:val="0"/>
    </w:pPr>
    <w:rPr>
      <w:rFonts w:ascii="Courier New" w:hAnsi="Courier New" w:cs="Courier New"/>
    </w:rPr>
  </w:style>
  <w:style w:type="table" w:styleId="a8">
    <w:name w:val="Table Grid"/>
    <w:basedOn w:val="a1"/>
    <w:rsid w:val="006B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6B6A7D"/>
    <w:pPr>
      <w:spacing w:after="120"/>
      <w:ind w:left="283"/>
    </w:pPr>
    <w:rPr>
      <w:sz w:val="16"/>
      <w:szCs w:val="16"/>
    </w:rPr>
  </w:style>
  <w:style w:type="paragraph" w:styleId="a9">
    <w:name w:val="Body Text Indent"/>
    <w:basedOn w:val="a"/>
    <w:rsid w:val="00E86867"/>
    <w:pPr>
      <w:spacing w:after="120"/>
      <w:ind w:left="283"/>
    </w:pPr>
  </w:style>
  <w:style w:type="paragraph" w:styleId="aa">
    <w:name w:val="Plain Text"/>
    <w:basedOn w:val="a"/>
    <w:rsid w:val="002A203F"/>
    <w:rPr>
      <w:rFonts w:ascii="Courier New" w:hAnsi="Courier New"/>
      <w:sz w:val="20"/>
      <w:szCs w:val="20"/>
    </w:rPr>
  </w:style>
  <w:style w:type="paragraph" w:customStyle="1" w:styleId="11">
    <w:name w:val="Знак1"/>
    <w:basedOn w:val="a"/>
    <w:autoRedefine/>
    <w:rsid w:val="002A203F"/>
    <w:pPr>
      <w:spacing w:after="160" w:line="240" w:lineRule="exact"/>
    </w:pPr>
    <w:rPr>
      <w:color w:val="000000"/>
      <w:szCs w:val="20"/>
      <w:lang w:eastAsia="en-US"/>
    </w:rPr>
  </w:style>
  <w:style w:type="paragraph" w:customStyle="1" w:styleId="ConsPlusNormal">
    <w:name w:val="ConsPlusNormal"/>
    <w:rsid w:val="00E7155D"/>
    <w:pPr>
      <w:widowControl w:val="0"/>
      <w:autoSpaceDE w:val="0"/>
      <w:autoSpaceDN w:val="0"/>
      <w:adjustRightInd w:val="0"/>
      <w:ind w:firstLine="720"/>
    </w:pPr>
    <w:rPr>
      <w:rFonts w:ascii="Arial" w:hAnsi="Arial" w:cs="Arial"/>
    </w:rPr>
  </w:style>
  <w:style w:type="character" w:styleId="ab">
    <w:name w:val="page number"/>
    <w:basedOn w:val="a0"/>
    <w:rsid w:val="001227C0"/>
  </w:style>
  <w:style w:type="character" w:styleId="ac">
    <w:name w:val="Hyperlink"/>
    <w:rsid w:val="005D1A85"/>
    <w:rPr>
      <w:color w:val="0000FF"/>
      <w:u w:val="single"/>
    </w:rPr>
  </w:style>
  <w:style w:type="paragraph" w:customStyle="1" w:styleId="ConsPlusTitle">
    <w:name w:val="ConsPlusTitle"/>
    <w:rsid w:val="00AE4888"/>
    <w:pPr>
      <w:autoSpaceDE w:val="0"/>
      <w:autoSpaceDN w:val="0"/>
      <w:adjustRightInd w:val="0"/>
    </w:pPr>
    <w:rPr>
      <w:b/>
      <w:bCs/>
      <w:sz w:val="30"/>
      <w:szCs w:val="30"/>
    </w:rPr>
  </w:style>
  <w:style w:type="character" w:customStyle="1" w:styleId="apple-tab-span">
    <w:name w:val="apple-tab-span"/>
    <w:rsid w:val="00852D22"/>
  </w:style>
  <w:style w:type="character" w:customStyle="1" w:styleId="ad">
    <w:name w:val="Основной текст_"/>
    <w:link w:val="30"/>
    <w:locked/>
    <w:rsid w:val="00321762"/>
    <w:rPr>
      <w:spacing w:val="-2"/>
      <w:shd w:val="clear" w:color="auto" w:fill="FFFFFF"/>
    </w:rPr>
  </w:style>
  <w:style w:type="paragraph" w:customStyle="1" w:styleId="30">
    <w:name w:val="Основной текст3"/>
    <w:basedOn w:val="a"/>
    <w:link w:val="ad"/>
    <w:rsid w:val="00321762"/>
    <w:pPr>
      <w:widowControl w:val="0"/>
      <w:shd w:val="clear" w:color="auto" w:fill="FFFFFF"/>
      <w:spacing w:before="240" w:after="240" w:line="274" w:lineRule="exact"/>
      <w:jc w:val="both"/>
    </w:pPr>
    <w:rPr>
      <w:spacing w:val="-2"/>
      <w:sz w:val="20"/>
      <w:szCs w:val="20"/>
    </w:rPr>
  </w:style>
  <w:style w:type="character" w:customStyle="1" w:styleId="apple-converted-space">
    <w:name w:val="apple-converted-space"/>
    <w:rsid w:val="002E7C71"/>
  </w:style>
  <w:style w:type="paragraph" w:styleId="ae">
    <w:name w:val="Normal (Web)"/>
    <w:basedOn w:val="a"/>
    <w:uiPriority w:val="99"/>
    <w:unhideWhenUsed/>
    <w:rsid w:val="00202E02"/>
    <w:pPr>
      <w:spacing w:before="100" w:beforeAutospacing="1" w:after="100" w:afterAutospacing="1"/>
    </w:pPr>
    <w:rPr>
      <w:sz w:val="24"/>
    </w:rPr>
  </w:style>
  <w:style w:type="paragraph" w:styleId="af">
    <w:name w:val="List Paragraph"/>
    <w:basedOn w:val="a"/>
    <w:uiPriority w:val="34"/>
    <w:qFormat/>
    <w:rsid w:val="00DB10D6"/>
    <w:pPr>
      <w:spacing w:after="200" w:line="276" w:lineRule="auto"/>
      <w:ind w:left="720"/>
      <w:contextualSpacing/>
    </w:pPr>
    <w:rPr>
      <w:rFonts w:ascii="Calibri" w:eastAsia="Calibri" w:hAnsi="Calibri"/>
      <w:sz w:val="22"/>
      <w:szCs w:val="22"/>
      <w:lang w:eastAsia="en-US"/>
    </w:rPr>
  </w:style>
  <w:style w:type="paragraph" w:customStyle="1" w:styleId="justify">
    <w:name w:val="justify"/>
    <w:basedOn w:val="a"/>
    <w:rsid w:val="00357213"/>
    <w:pPr>
      <w:spacing w:after="160"/>
      <w:ind w:firstLine="567"/>
      <w:jc w:val="both"/>
    </w:pPr>
    <w:rPr>
      <w:sz w:val="24"/>
    </w:rPr>
  </w:style>
  <w:style w:type="character" w:customStyle="1" w:styleId="10">
    <w:name w:val="Заголовок 1 Знак"/>
    <w:basedOn w:val="a0"/>
    <w:link w:val="1"/>
    <w:rsid w:val="00D85F48"/>
    <w:rPr>
      <w:rFonts w:asciiTheme="majorHAnsi" w:eastAsiaTheme="majorEastAsia" w:hAnsiTheme="majorHAnsi" w:cstheme="majorBidi"/>
      <w:b/>
      <w:bCs/>
      <w:color w:val="365F91" w:themeColor="accent1" w:themeShade="BF"/>
      <w:sz w:val="28"/>
      <w:szCs w:val="28"/>
    </w:rPr>
  </w:style>
  <w:style w:type="paragraph" w:styleId="af0">
    <w:name w:val="footnote text"/>
    <w:basedOn w:val="a"/>
    <w:link w:val="af1"/>
    <w:uiPriority w:val="99"/>
    <w:rsid w:val="006819F5"/>
    <w:rPr>
      <w:sz w:val="20"/>
      <w:szCs w:val="20"/>
    </w:rPr>
  </w:style>
  <w:style w:type="character" w:customStyle="1" w:styleId="af1">
    <w:name w:val="Текст сноски Знак"/>
    <w:basedOn w:val="a0"/>
    <w:link w:val="af0"/>
    <w:uiPriority w:val="99"/>
    <w:rsid w:val="006819F5"/>
  </w:style>
  <w:style w:type="character" w:styleId="af2">
    <w:name w:val="footnote reference"/>
    <w:uiPriority w:val="99"/>
    <w:rsid w:val="006819F5"/>
    <w:rPr>
      <w:vertAlign w:val="superscript"/>
    </w:rPr>
  </w:style>
  <w:style w:type="paragraph" w:customStyle="1" w:styleId="p-normal">
    <w:name w:val="p-normal"/>
    <w:basedOn w:val="a"/>
    <w:rsid w:val="00975600"/>
    <w:pPr>
      <w:spacing w:before="100" w:beforeAutospacing="1" w:after="100" w:afterAutospacing="1"/>
    </w:pPr>
    <w:rPr>
      <w:sz w:val="24"/>
    </w:rPr>
  </w:style>
  <w:style w:type="character" w:customStyle="1" w:styleId="h-normal">
    <w:name w:val="h-normal"/>
    <w:basedOn w:val="a0"/>
    <w:rsid w:val="00975600"/>
  </w:style>
  <w:style w:type="character" w:customStyle="1" w:styleId="fake-non-breaking-space">
    <w:name w:val="fake-non-breaking-space"/>
    <w:basedOn w:val="a0"/>
    <w:rsid w:val="00975600"/>
  </w:style>
  <w:style w:type="character" w:customStyle="1" w:styleId="color0000ff">
    <w:name w:val="color__0000ff"/>
    <w:basedOn w:val="a0"/>
    <w:rsid w:val="00975600"/>
  </w:style>
  <w:style w:type="character" w:customStyle="1" w:styleId="colorff00ff">
    <w:name w:val="color__ff00ff"/>
    <w:basedOn w:val="a0"/>
    <w:rsid w:val="00975600"/>
  </w:style>
  <w:style w:type="paragraph" w:customStyle="1" w:styleId="Default">
    <w:name w:val="Default"/>
    <w:rsid w:val="00EB4B84"/>
    <w:pPr>
      <w:autoSpaceDE w:val="0"/>
      <w:autoSpaceDN w:val="0"/>
      <w:adjustRightInd w:val="0"/>
    </w:pPr>
    <w:rPr>
      <w:color w:val="000000"/>
      <w:sz w:val="24"/>
      <w:szCs w:val="24"/>
    </w:rPr>
  </w:style>
  <w:style w:type="character" w:customStyle="1" w:styleId="12">
    <w:name w:val="Заголовок №1_"/>
    <w:basedOn w:val="a0"/>
    <w:link w:val="13"/>
    <w:rsid w:val="00B00543"/>
    <w:rPr>
      <w:b/>
      <w:bCs/>
      <w:sz w:val="28"/>
      <w:szCs w:val="28"/>
      <w:shd w:val="clear" w:color="auto" w:fill="FFFFFF"/>
    </w:rPr>
  </w:style>
  <w:style w:type="character" w:customStyle="1" w:styleId="af3">
    <w:name w:val="Основной текст + Полужирный"/>
    <w:basedOn w:val="ad"/>
    <w:rsid w:val="00B005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4">
    <w:name w:val="Основной текст + Полужирный;Курсив"/>
    <w:basedOn w:val="ad"/>
    <w:rsid w:val="00B0054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_"/>
    <w:basedOn w:val="a0"/>
    <w:rsid w:val="00B00543"/>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2"/>
    <w:rsid w:val="00B00543"/>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14">
    <w:name w:val="Основной текст1"/>
    <w:basedOn w:val="ad"/>
    <w:rsid w:val="00B00543"/>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 w:type="character" w:customStyle="1" w:styleId="31">
    <w:name w:val="Основной текст (3)_"/>
    <w:basedOn w:val="a0"/>
    <w:rsid w:val="00B00543"/>
    <w:rPr>
      <w:rFonts w:ascii="Times New Roman" w:eastAsia="Times New Roman" w:hAnsi="Times New Roman" w:cs="Times New Roman"/>
      <w:b/>
      <w:bCs/>
      <w:i/>
      <w:iCs/>
      <w:smallCaps w:val="0"/>
      <w:strike w:val="0"/>
      <w:sz w:val="28"/>
      <w:szCs w:val="28"/>
      <w:u w:val="none"/>
    </w:rPr>
  </w:style>
  <w:style w:type="character" w:customStyle="1" w:styleId="32">
    <w:name w:val="Основной текст (3)"/>
    <w:basedOn w:val="31"/>
    <w:rsid w:val="00B0054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af5">
    <w:name w:val="Подпись к картинке_"/>
    <w:basedOn w:val="a0"/>
    <w:link w:val="af6"/>
    <w:rsid w:val="00B00543"/>
    <w:rPr>
      <w:sz w:val="28"/>
      <w:szCs w:val="28"/>
      <w:shd w:val="clear" w:color="auto" w:fill="FFFFFF"/>
    </w:rPr>
  </w:style>
  <w:style w:type="paragraph" w:customStyle="1" w:styleId="24">
    <w:name w:val="Основной текст2"/>
    <w:basedOn w:val="a"/>
    <w:rsid w:val="00B00543"/>
    <w:pPr>
      <w:widowControl w:val="0"/>
      <w:shd w:val="clear" w:color="auto" w:fill="FFFFFF"/>
      <w:spacing w:after="420" w:line="0" w:lineRule="atLeast"/>
      <w:jc w:val="right"/>
    </w:pPr>
    <w:rPr>
      <w:color w:val="000000"/>
      <w:szCs w:val="28"/>
      <w:lang w:bidi="ru-RU"/>
    </w:rPr>
  </w:style>
  <w:style w:type="paragraph" w:customStyle="1" w:styleId="13">
    <w:name w:val="Заголовок №1"/>
    <w:basedOn w:val="a"/>
    <w:link w:val="12"/>
    <w:rsid w:val="00B00543"/>
    <w:pPr>
      <w:widowControl w:val="0"/>
      <w:shd w:val="clear" w:color="auto" w:fill="FFFFFF"/>
      <w:spacing w:before="420" w:after="300" w:line="346" w:lineRule="exact"/>
      <w:jc w:val="center"/>
      <w:outlineLvl w:val="0"/>
    </w:pPr>
    <w:rPr>
      <w:b/>
      <w:bCs/>
      <w:szCs w:val="28"/>
    </w:rPr>
  </w:style>
  <w:style w:type="paragraph" w:customStyle="1" w:styleId="af6">
    <w:name w:val="Подпись к картинке"/>
    <w:basedOn w:val="a"/>
    <w:link w:val="af5"/>
    <w:rsid w:val="00B00543"/>
    <w:pPr>
      <w:widowControl w:val="0"/>
      <w:shd w:val="clear" w:color="auto" w:fill="FFFFFF"/>
      <w:spacing w:line="0" w:lineRule="atLeast"/>
    </w:pPr>
    <w:rPr>
      <w:szCs w:val="28"/>
    </w:rPr>
  </w:style>
  <w:style w:type="character" w:customStyle="1" w:styleId="word-wrapper">
    <w:name w:val="word-wrapper"/>
    <w:basedOn w:val="a0"/>
    <w:rsid w:val="00D83CA7"/>
  </w:style>
  <w:style w:type="character" w:styleId="af7">
    <w:name w:val="Emphasis"/>
    <w:basedOn w:val="a0"/>
    <w:uiPriority w:val="20"/>
    <w:qFormat/>
    <w:rsid w:val="00D83CA7"/>
    <w:rPr>
      <w:i/>
      <w:iCs/>
    </w:rPr>
  </w:style>
  <w:style w:type="character" w:customStyle="1" w:styleId="20">
    <w:name w:val="Заголовок 2 Знак"/>
    <w:basedOn w:val="a0"/>
    <w:link w:val="2"/>
    <w:rsid w:val="005613CC"/>
    <w:rPr>
      <w:rFonts w:ascii="Arial" w:hAnsi="Arial" w:cs="Arial"/>
      <w:b/>
      <w:bCs/>
      <w:i/>
      <w:iCs/>
      <w:sz w:val="28"/>
      <w:szCs w:val="28"/>
    </w:rPr>
  </w:style>
  <w:style w:type="character" w:customStyle="1" w:styleId="4">
    <w:name w:val="Основной текст (4)_"/>
    <w:basedOn w:val="a0"/>
    <w:link w:val="40"/>
    <w:locked/>
    <w:rsid w:val="00E24B10"/>
    <w:rPr>
      <w:i/>
      <w:iCs/>
      <w:sz w:val="30"/>
      <w:szCs w:val="30"/>
      <w:shd w:val="clear" w:color="auto" w:fill="FFFFFF"/>
    </w:rPr>
  </w:style>
  <w:style w:type="paragraph" w:customStyle="1" w:styleId="40">
    <w:name w:val="Основной текст (4)"/>
    <w:basedOn w:val="a"/>
    <w:link w:val="4"/>
    <w:rsid w:val="00E24B10"/>
    <w:pPr>
      <w:widowControl w:val="0"/>
      <w:shd w:val="clear" w:color="auto" w:fill="FFFFFF"/>
      <w:spacing w:line="278" w:lineRule="exact"/>
      <w:ind w:firstLine="720"/>
      <w:jc w:val="both"/>
    </w:pPr>
    <w:rPr>
      <w:i/>
      <w:iCs/>
      <w:sz w:val="30"/>
      <w:szCs w:val="30"/>
    </w:rPr>
  </w:style>
  <w:style w:type="character" w:customStyle="1" w:styleId="41">
    <w:name w:val="Основной текст (4) + Не курсив"/>
    <w:basedOn w:val="4"/>
    <w:rsid w:val="00E24B10"/>
    <w:rPr>
      <w:i/>
      <w:iCs/>
      <w:color w:val="000000"/>
      <w:spacing w:val="0"/>
      <w:w w:val="100"/>
      <w:position w:val="0"/>
      <w:sz w:val="30"/>
      <w:szCs w:val="30"/>
      <w:shd w:val="clear" w:color="auto" w:fill="FFFFFF"/>
      <w:lang w:val="ru-RU" w:eastAsia="ru-RU" w:bidi="ru-RU"/>
    </w:rPr>
  </w:style>
  <w:style w:type="character" w:styleId="af8">
    <w:name w:val="Strong"/>
    <w:basedOn w:val="a0"/>
    <w:uiPriority w:val="22"/>
    <w:qFormat/>
    <w:rsid w:val="00293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7940">
      <w:bodyDiv w:val="1"/>
      <w:marLeft w:val="0"/>
      <w:marRight w:val="0"/>
      <w:marTop w:val="0"/>
      <w:marBottom w:val="0"/>
      <w:divBdr>
        <w:top w:val="none" w:sz="0" w:space="0" w:color="auto"/>
        <w:left w:val="none" w:sz="0" w:space="0" w:color="auto"/>
        <w:bottom w:val="none" w:sz="0" w:space="0" w:color="auto"/>
        <w:right w:val="none" w:sz="0" w:space="0" w:color="auto"/>
      </w:divBdr>
    </w:div>
    <w:div w:id="22950739">
      <w:bodyDiv w:val="1"/>
      <w:marLeft w:val="0"/>
      <w:marRight w:val="0"/>
      <w:marTop w:val="0"/>
      <w:marBottom w:val="0"/>
      <w:divBdr>
        <w:top w:val="none" w:sz="0" w:space="0" w:color="auto"/>
        <w:left w:val="none" w:sz="0" w:space="0" w:color="auto"/>
        <w:bottom w:val="none" w:sz="0" w:space="0" w:color="auto"/>
        <w:right w:val="none" w:sz="0" w:space="0" w:color="auto"/>
      </w:divBdr>
    </w:div>
    <w:div w:id="54356535">
      <w:bodyDiv w:val="1"/>
      <w:marLeft w:val="0"/>
      <w:marRight w:val="0"/>
      <w:marTop w:val="0"/>
      <w:marBottom w:val="0"/>
      <w:divBdr>
        <w:top w:val="none" w:sz="0" w:space="0" w:color="auto"/>
        <w:left w:val="none" w:sz="0" w:space="0" w:color="auto"/>
        <w:bottom w:val="none" w:sz="0" w:space="0" w:color="auto"/>
        <w:right w:val="none" w:sz="0" w:space="0" w:color="auto"/>
      </w:divBdr>
    </w:div>
    <w:div w:id="108859720">
      <w:bodyDiv w:val="1"/>
      <w:marLeft w:val="0"/>
      <w:marRight w:val="0"/>
      <w:marTop w:val="0"/>
      <w:marBottom w:val="0"/>
      <w:divBdr>
        <w:top w:val="none" w:sz="0" w:space="0" w:color="auto"/>
        <w:left w:val="none" w:sz="0" w:space="0" w:color="auto"/>
        <w:bottom w:val="none" w:sz="0" w:space="0" w:color="auto"/>
        <w:right w:val="none" w:sz="0" w:space="0" w:color="auto"/>
      </w:divBdr>
    </w:div>
    <w:div w:id="179508441">
      <w:bodyDiv w:val="1"/>
      <w:marLeft w:val="0"/>
      <w:marRight w:val="0"/>
      <w:marTop w:val="0"/>
      <w:marBottom w:val="0"/>
      <w:divBdr>
        <w:top w:val="none" w:sz="0" w:space="0" w:color="auto"/>
        <w:left w:val="none" w:sz="0" w:space="0" w:color="auto"/>
        <w:bottom w:val="none" w:sz="0" w:space="0" w:color="auto"/>
        <w:right w:val="none" w:sz="0" w:space="0" w:color="auto"/>
      </w:divBdr>
    </w:div>
    <w:div w:id="218517689">
      <w:bodyDiv w:val="1"/>
      <w:marLeft w:val="0"/>
      <w:marRight w:val="0"/>
      <w:marTop w:val="0"/>
      <w:marBottom w:val="0"/>
      <w:divBdr>
        <w:top w:val="none" w:sz="0" w:space="0" w:color="auto"/>
        <w:left w:val="none" w:sz="0" w:space="0" w:color="auto"/>
        <w:bottom w:val="none" w:sz="0" w:space="0" w:color="auto"/>
        <w:right w:val="none" w:sz="0" w:space="0" w:color="auto"/>
      </w:divBdr>
    </w:div>
    <w:div w:id="251746982">
      <w:bodyDiv w:val="1"/>
      <w:marLeft w:val="0"/>
      <w:marRight w:val="0"/>
      <w:marTop w:val="0"/>
      <w:marBottom w:val="0"/>
      <w:divBdr>
        <w:top w:val="none" w:sz="0" w:space="0" w:color="auto"/>
        <w:left w:val="none" w:sz="0" w:space="0" w:color="auto"/>
        <w:bottom w:val="none" w:sz="0" w:space="0" w:color="auto"/>
        <w:right w:val="none" w:sz="0" w:space="0" w:color="auto"/>
      </w:divBdr>
    </w:div>
    <w:div w:id="276566064">
      <w:bodyDiv w:val="1"/>
      <w:marLeft w:val="0"/>
      <w:marRight w:val="0"/>
      <w:marTop w:val="0"/>
      <w:marBottom w:val="0"/>
      <w:divBdr>
        <w:top w:val="none" w:sz="0" w:space="0" w:color="auto"/>
        <w:left w:val="none" w:sz="0" w:space="0" w:color="auto"/>
        <w:bottom w:val="none" w:sz="0" w:space="0" w:color="auto"/>
        <w:right w:val="none" w:sz="0" w:space="0" w:color="auto"/>
      </w:divBdr>
    </w:div>
    <w:div w:id="327104000">
      <w:bodyDiv w:val="1"/>
      <w:marLeft w:val="0"/>
      <w:marRight w:val="0"/>
      <w:marTop w:val="0"/>
      <w:marBottom w:val="0"/>
      <w:divBdr>
        <w:top w:val="none" w:sz="0" w:space="0" w:color="auto"/>
        <w:left w:val="none" w:sz="0" w:space="0" w:color="auto"/>
        <w:bottom w:val="none" w:sz="0" w:space="0" w:color="auto"/>
        <w:right w:val="none" w:sz="0" w:space="0" w:color="auto"/>
      </w:divBdr>
    </w:div>
    <w:div w:id="365764390">
      <w:bodyDiv w:val="1"/>
      <w:marLeft w:val="0"/>
      <w:marRight w:val="0"/>
      <w:marTop w:val="0"/>
      <w:marBottom w:val="0"/>
      <w:divBdr>
        <w:top w:val="none" w:sz="0" w:space="0" w:color="auto"/>
        <w:left w:val="none" w:sz="0" w:space="0" w:color="auto"/>
        <w:bottom w:val="none" w:sz="0" w:space="0" w:color="auto"/>
        <w:right w:val="none" w:sz="0" w:space="0" w:color="auto"/>
      </w:divBdr>
    </w:div>
    <w:div w:id="444926752">
      <w:bodyDiv w:val="1"/>
      <w:marLeft w:val="0"/>
      <w:marRight w:val="0"/>
      <w:marTop w:val="0"/>
      <w:marBottom w:val="0"/>
      <w:divBdr>
        <w:top w:val="none" w:sz="0" w:space="0" w:color="auto"/>
        <w:left w:val="none" w:sz="0" w:space="0" w:color="auto"/>
        <w:bottom w:val="none" w:sz="0" w:space="0" w:color="auto"/>
        <w:right w:val="none" w:sz="0" w:space="0" w:color="auto"/>
      </w:divBdr>
    </w:div>
    <w:div w:id="467211089">
      <w:bodyDiv w:val="1"/>
      <w:marLeft w:val="0"/>
      <w:marRight w:val="0"/>
      <w:marTop w:val="0"/>
      <w:marBottom w:val="0"/>
      <w:divBdr>
        <w:top w:val="none" w:sz="0" w:space="0" w:color="auto"/>
        <w:left w:val="none" w:sz="0" w:space="0" w:color="auto"/>
        <w:bottom w:val="none" w:sz="0" w:space="0" w:color="auto"/>
        <w:right w:val="none" w:sz="0" w:space="0" w:color="auto"/>
      </w:divBdr>
    </w:div>
    <w:div w:id="615984730">
      <w:bodyDiv w:val="1"/>
      <w:marLeft w:val="0"/>
      <w:marRight w:val="0"/>
      <w:marTop w:val="0"/>
      <w:marBottom w:val="0"/>
      <w:divBdr>
        <w:top w:val="none" w:sz="0" w:space="0" w:color="auto"/>
        <w:left w:val="none" w:sz="0" w:space="0" w:color="auto"/>
        <w:bottom w:val="none" w:sz="0" w:space="0" w:color="auto"/>
        <w:right w:val="none" w:sz="0" w:space="0" w:color="auto"/>
      </w:divBdr>
    </w:div>
    <w:div w:id="653294771">
      <w:bodyDiv w:val="1"/>
      <w:marLeft w:val="0"/>
      <w:marRight w:val="0"/>
      <w:marTop w:val="0"/>
      <w:marBottom w:val="0"/>
      <w:divBdr>
        <w:top w:val="none" w:sz="0" w:space="0" w:color="auto"/>
        <w:left w:val="none" w:sz="0" w:space="0" w:color="auto"/>
        <w:bottom w:val="none" w:sz="0" w:space="0" w:color="auto"/>
        <w:right w:val="none" w:sz="0" w:space="0" w:color="auto"/>
      </w:divBdr>
    </w:div>
    <w:div w:id="800000731">
      <w:bodyDiv w:val="1"/>
      <w:marLeft w:val="0"/>
      <w:marRight w:val="0"/>
      <w:marTop w:val="0"/>
      <w:marBottom w:val="0"/>
      <w:divBdr>
        <w:top w:val="none" w:sz="0" w:space="0" w:color="auto"/>
        <w:left w:val="none" w:sz="0" w:space="0" w:color="auto"/>
        <w:bottom w:val="none" w:sz="0" w:space="0" w:color="auto"/>
        <w:right w:val="none" w:sz="0" w:space="0" w:color="auto"/>
      </w:divBdr>
    </w:div>
    <w:div w:id="861020550">
      <w:bodyDiv w:val="1"/>
      <w:marLeft w:val="0"/>
      <w:marRight w:val="0"/>
      <w:marTop w:val="0"/>
      <w:marBottom w:val="0"/>
      <w:divBdr>
        <w:top w:val="none" w:sz="0" w:space="0" w:color="auto"/>
        <w:left w:val="none" w:sz="0" w:space="0" w:color="auto"/>
        <w:bottom w:val="none" w:sz="0" w:space="0" w:color="auto"/>
        <w:right w:val="none" w:sz="0" w:space="0" w:color="auto"/>
      </w:divBdr>
    </w:div>
    <w:div w:id="887450036">
      <w:bodyDiv w:val="1"/>
      <w:marLeft w:val="0"/>
      <w:marRight w:val="0"/>
      <w:marTop w:val="0"/>
      <w:marBottom w:val="0"/>
      <w:divBdr>
        <w:top w:val="none" w:sz="0" w:space="0" w:color="auto"/>
        <w:left w:val="none" w:sz="0" w:space="0" w:color="auto"/>
        <w:bottom w:val="none" w:sz="0" w:space="0" w:color="auto"/>
        <w:right w:val="none" w:sz="0" w:space="0" w:color="auto"/>
      </w:divBdr>
    </w:div>
    <w:div w:id="904949892">
      <w:bodyDiv w:val="1"/>
      <w:marLeft w:val="0"/>
      <w:marRight w:val="0"/>
      <w:marTop w:val="0"/>
      <w:marBottom w:val="0"/>
      <w:divBdr>
        <w:top w:val="none" w:sz="0" w:space="0" w:color="auto"/>
        <w:left w:val="none" w:sz="0" w:space="0" w:color="auto"/>
        <w:bottom w:val="none" w:sz="0" w:space="0" w:color="auto"/>
        <w:right w:val="none" w:sz="0" w:space="0" w:color="auto"/>
      </w:divBdr>
    </w:div>
    <w:div w:id="991760763">
      <w:bodyDiv w:val="1"/>
      <w:marLeft w:val="0"/>
      <w:marRight w:val="0"/>
      <w:marTop w:val="0"/>
      <w:marBottom w:val="0"/>
      <w:divBdr>
        <w:top w:val="none" w:sz="0" w:space="0" w:color="auto"/>
        <w:left w:val="none" w:sz="0" w:space="0" w:color="auto"/>
        <w:bottom w:val="none" w:sz="0" w:space="0" w:color="auto"/>
        <w:right w:val="none" w:sz="0" w:space="0" w:color="auto"/>
      </w:divBdr>
    </w:div>
    <w:div w:id="1010834978">
      <w:bodyDiv w:val="1"/>
      <w:marLeft w:val="0"/>
      <w:marRight w:val="0"/>
      <w:marTop w:val="0"/>
      <w:marBottom w:val="0"/>
      <w:divBdr>
        <w:top w:val="none" w:sz="0" w:space="0" w:color="auto"/>
        <w:left w:val="none" w:sz="0" w:space="0" w:color="auto"/>
        <w:bottom w:val="none" w:sz="0" w:space="0" w:color="auto"/>
        <w:right w:val="none" w:sz="0" w:space="0" w:color="auto"/>
      </w:divBdr>
    </w:div>
    <w:div w:id="1059399455">
      <w:bodyDiv w:val="1"/>
      <w:marLeft w:val="0"/>
      <w:marRight w:val="0"/>
      <w:marTop w:val="0"/>
      <w:marBottom w:val="0"/>
      <w:divBdr>
        <w:top w:val="none" w:sz="0" w:space="0" w:color="auto"/>
        <w:left w:val="none" w:sz="0" w:space="0" w:color="auto"/>
        <w:bottom w:val="none" w:sz="0" w:space="0" w:color="auto"/>
        <w:right w:val="none" w:sz="0" w:space="0" w:color="auto"/>
      </w:divBdr>
    </w:div>
    <w:div w:id="1136603682">
      <w:bodyDiv w:val="1"/>
      <w:marLeft w:val="0"/>
      <w:marRight w:val="0"/>
      <w:marTop w:val="0"/>
      <w:marBottom w:val="0"/>
      <w:divBdr>
        <w:top w:val="none" w:sz="0" w:space="0" w:color="auto"/>
        <w:left w:val="none" w:sz="0" w:space="0" w:color="auto"/>
        <w:bottom w:val="none" w:sz="0" w:space="0" w:color="auto"/>
        <w:right w:val="none" w:sz="0" w:space="0" w:color="auto"/>
      </w:divBdr>
    </w:div>
    <w:div w:id="1239899403">
      <w:bodyDiv w:val="1"/>
      <w:marLeft w:val="0"/>
      <w:marRight w:val="0"/>
      <w:marTop w:val="0"/>
      <w:marBottom w:val="0"/>
      <w:divBdr>
        <w:top w:val="none" w:sz="0" w:space="0" w:color="auto"/>
        <w:left w:val="none" w:sz="0" w:space="0" w:color="auto"/>
        <w:bottom w:val="none" w:sz="0" w:space="0" w:color="auto"/>
        <w:right w:val="none" w:sz="0" w:space="0" w:color="auto"/>
      </w:divBdr>
    </w:div>
    <w:div w:id="1247767752">
      <w:bodyDiv w:val="1"/>
      <w:marLeft w:val="0"/>
      <w:marRight w:val="0"/>
      <w:marTop w:val="0"/>
      <w:marBottom w:val="0"/>
      <w:divBdr>
        <w:top w:val="none" w:sz="0" w:space="0" w:color="auto"/>
        <w:left w:val="none" w:sz="0" w:space="0" w:color="auto"/>
        <w:bottom w:val="none" w:sz="0" w:space="0" w:color="auto"/>
        <w:right w:val="none" w:sz="0" w:space="0" w:color="auto"/>
      </w:divBdr>
    </w:div>
    <w:div w:id="1462767282">
      <w:bodyDiv w:val="1"/>
      <w:marLeft w:val="0"/>
      <w:marRight w:val="0"/>
      <w:marTop w:val="0"/>
      <w:marBottom w:val="0"/>
      <w:divBdr>
        <w:top w:val="none" w:sz="0" w:space="0" w:color="auto"/>
        <w:left w:val="none" w:sz="0" w:space="0" w:color="auto"/>
        <w:bottom w:val="none" w:sz="0" w:space="0" w:color="auto"/>
        <w:right w:val="none" w:sz="0" w:space="0" w:color="auto"/>
      </w:divBdr>
    </w:div>
    <w:div w:id="1469274191">
      <w:bodyDiv w:val="1"/>
      <w:marLeft w:val="0"/>
      <w:marRight w:val="0"/>
      <w:marTop w:val="0"/>
      <w:marBottom w:val="0"/>
      <w:divBdr>
        <w:top w:val="none" w:sz="0" w:space="0" w:color="auto"/>
        <w:left w:val="none" w:sz="0" w:space="0" w:color="auto"/>
        <w:bottom w:val="none" w:sz="0" w:space="0" w:color="auto"/>
        <w:right w:val="none" w:sz="0" w:space="0" w:color="auto"/>
      </w:divBdr>
    </w:div>
    <w:div w:id="1476069054">
      <w:bodyDiv w:val="1"/>
      <w:marLeft w:val="0"/>
      <w:marRight w:val="0"/>
      <w:marTop w:val="0"/>
      <w:marBottom w:val="0"/>
      <w:divBdr>
        <w:top w:val="none" w:sz="0" w:space="0" w:color="auto"/>
        <w:left w:val="none" w:sz="0" w:space="0" w:color="auto"/>
        <w:bottom w:val="none" w:sz="0" w:space="0" w:color="auto"/>
        <w:right w:val="none" w:sz="0" w:space="0" w:color="auto"/>
      </w:divBdr>
    </w:div>
    <w:div w:id="1532915863">
      <w:bodyDiv w:val="1"/>
      <w:marLeft w:val="0"/>
      <w:marRight w:val="0"/>
      <w:marTop w:val="0"/>
      <w:marBottom w:val="0"/>
      <w:divBdr>
        <w:top w:val="none" w:sz="0" w:space="0" w:color="auto"/>
        <w:left w:val="none" w:sz="0" w:space="0" w:color="auto"/>
        <w:bottom w:val="none" w:sz="0" w:space="0" w:color="auto"/>
        <w:right w:val="none" w:sz="0" w:space="0" w:color="auto"/>
      </w:divBdr>
    </w:div>
    <w:div w:id="1575434879">
      <w:bodyDiv w:val="1"/>
      <w:marLeft w:val="0"/>
      <w:marRight w:val="0"/>
      <w:marTop w:val="0"/>
      <w:marBottom w:val="0"/>
      <w:divBdr>
        <w:top w:val="none" w:sz="0" w:space="0" w:color="auto"/>
        <w:left w:val="none" w:sz="0" w:space="0" w:color="auto"/>
        <w:bottom w:val="none" w:sz="0" w:space="0" w:color="auto"/>
        <w:right w:val="none" w:sz="0" w:space="0" w:color="auto"/>
      </w:divBdr>
    </w:div>
    <w:div w:id="1591697746">
      <w:bodyDiv w:val="1"/>
      <w:marLeft w:val="0"/>
      <w:marRight w:val="0"/>
      <w:marTop w:val="0"/>
      <w:marBottom w:val="0"/>
      <w:divBdr>
        <w:top w:val="none" w:sz="0" w:space="0" w:color="auto"/>
        <w:left w:val="none" w:sz="0" w:space="0" w:color="auto"/>
        <w:bottom w:val="none" w:sz="0" w:space="0" w:color="auto"/>
        <w:right w:val="none" w:sz="0" w:space="0" w:color="auto"/>
      </w:divBdr>
    </w:div>
    <w:div w:id="1641033412">
      <w:bodyDiv w:val="1"/>
      <w:marLeft w:val="0"/>
      <w:marRight w:val="0"/>
      <w:marTop w:val="0"/>
      <w:marBottom w:val="0"/>
      <w:divBdr>
        <w:top w:val="none" w:sz="0" w:space="0" w:color="auto"/>
        <w:left w:val="none" w:sz="0" w:space="0" w:color="auto"/>
        <w:bottom w:val="none" w:sz="0" w:space="0" w:color="auto"/>
        <w:right w:val="none" w:sz="0" w:space="0" w:color="auto"/>
      </w:divBdr>
    </w:div>
    <w:div w:id="1662082630">
      <w:bodyDiv w:val="1"/>
      <w:marLeft w:val="0"/>
      <w:marRight w:val="0"/>
      <w:marTop w:val="0"/>
      <w:marBottom w:val="0"/>
      <w:divBdr>
        <w:top w:val="none" w:sz="0" w:space="0" w:color="auto"/>
        <w:left w:val="none" w:sz="0" w:space="0" w:color="auto"/>
        <w:bottom w:val="none" w:sz="0" w:space="0" w:color="auto"/>
        <w:right w:val="none" w:sz="0" w:space="0" w:color="auto"/>
      </w:divBdr>
      <w:divsChild>
        <w:div w:id="1823231024">
          <w:marLeft w:val="0"/>
          <w:marRight w:val="0"/>
          <w:marTop w:val="0"/>
          <w:marBottom w:val="0"/>
          <w:divBdr>
            <w:top w:val="none" w:sz="0" w:space="0" w:color="auto"/>
            <w:left w:val="none" w:sz="0" w:space="0" w:color="auto"/>
            <w:bottom w:val="none" w:sz="0" w:space="0" w:color="auto"/>
            <w:right w:val="none" w:sz="0" w:space="0" w:color="auto"/>
          </w:divBdr>
          <w:divsChild>
            <w:div w:id="1561672193">
              <w:marLeft w:val="0"/>
              <w:marRight w:val="0"/>
              <w:marTop w:val="0"/>
              <w:marBottom w:val="0"/>
              <w:divBdr>
                <w:top w:val="none" w:sz="0" w:space="0" w:color="auto"/>
                <w:left w:val="none" w:sz="0" w:space="0" w:color="auto"/>
                <w:bottom w:val="none" w:sz="0" w:space="0" w:color="auto"/>
                <w:right w:val="none" w:sz="0" w:space="0" w:color="auto"/>
              </w:divBdr>
            </w:div>
            <w:div w:id="14914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6887">
      <w:bodyDiv w:val="1"/>
      <w:marLeft w:val="0"/>
      <w:marRight w:val="0"/>
      <w:marTop w:val="0"/>
      <w:marBottom w:val="0"/>
      <w:divBdr>
        <w:top w:val="none" w:sz="0" w:space="0" w:color="auto"/>
        <w:left w:val="none" w:sz="0" w:space="0" w:color="auto"/>
        <w:bottom w:val="none" w:sz="0" w:space="0" w:color="auto"/>
        <w:right w:val="none" w:sz="0" w:space="0" w:color="auto"/>
      </w:divBdr>
    </w:div>
    <w:div w:id="1720864152">
      <w:bodyDiv w:val="1"/>
      <w:marLeft w:val="0"/>
      <w:marRight w:val="0"/>
      <w:marTop w:val="0"/>
      <w:marBottom w:val="0"/>
      <w:divBdr>
        <w:top w:val="none" w:sz="0" w:space="0" w:color="auto"/>
        <w:left w:val="none" w:sz="0" w:space="0" w:color="auto"/>
        <w:bottom w:val="none" w:sz="0" w:space="0" w:color="auto"/>
        <w:right w:val="none" w:sz="0" w:space="0" w:color="auto"/>
      </w:divBdr>
    </w:div>
    <w:div w:id="1740516675">
      <w:bodyDiv w:val="1"/>
      <w:marLeft w:val="0"/>
      <w:marRight w:val="0"/>
      <w:marTop w:val="0"/>
      <w:marBottom w:val="0"/>
      <w:divBdr>
        <w:top w:val="none" w:sz="0" w:space="0" w:color="auto"/>
        <w:left w:val="none" w:sz="0" w:space="0" w:color="auto"/>
        <w:bottom w:val="none" w:sz="0" w:space="0" w:color="auto"/>
        <w:right w:val="none" w:sz="0" w:space="0" w:color="auto"/>
      </w:divBdr>
      <w:divsChild>
        <w:div w:id="1034962258">
          <w:marLeft w:val="0"/>
          <w:marRight w:val="0"/>
          <w:marTop w:val="0"/>
          <w:marBottom w:val="0"/>
          <w:divBdr>
            <w:top w:val="none" w:sz="0" w:space="0" w:color="auto"/>
            <w:left w:val="none" w:sz="0" w:space="0" w:color="auto"/>
            <w:bottom w:val="none" w:sz="0" w:space="0" w:color="auto"/>
            <w:right w:val="none" w:sz="0" w:space="0" w:color="auto"/>
          </w:divBdr>
          <w:divsChild>
            <w:div w:id="224485756">
              <w:marLeft w:val="0"/>
              <w:marRight w:val="0"/>
              <w:marTop w:val="0"/>
              <w:marBottom w:val="0"/>
              <w:divBdr>
                <w:top w:val="none" w:sz="0" w:space="0" w:color="auto"/>
                <w:left w:val="none" w:sz="0" w:space="0" w:color="auto"/>
                <w:bottom w:val="none" w:sz="0" w:space="0" w:color="auto"/>
                <w:right w:val="none" w:sz="0" w:space="0" w:color="auto"/>
              </w:divBdr>
            </w:div>
            <w:div w:id="1723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1141">
      <w:bodyDiv w:val="1"/>
      <w:marLeft w:val="0"/>
      <w:marRight w:val="0"/>
      <w:marTop w:val="0"/>
      <w:marBottom w:val="0"/>
      <w:divBdr>
        <w:top w:val="none" w:sz="0" w:space="0" w:color="auto"/>
        <w:left w:val="none" w:sz="0" w:space="0" w:color="auto"/>
        <w:bottom w:val="none" w:sz="0" w:space="0" w:color="auto"/>
        <w:right w:val="none" w:sz="0" w:space="0" w:color="auto"/>
      </w:divBdr>
    </w:div>
    <w:div w:id="1837989842">
      <w:bodyDiv w:val="1"/>
      <w:marLeft w:val="0"/>
      <w:marRight w:val="0"/>
      <w:marTop w:val="0"/>
      <w:marBottom w:val="0"/>
      <w:divBdr>
        <w:top w:val="none" w:sz="0" w:space="0" w:color="auto"/>
        <w:left w:val="none" w:sz="0" w:space="0" w:color="auto"/>
        <w:bottom w:val="none" w:sz="0" w:space="0" w:color="auto"/>
        <w:right w:val="none" w:sz="0" w:space="0" w:color="auto"/>
      </w:divBdr>
    </w:div>
    <w:div w:id="1891072843">
      <w:bodyDiv w:val="1"/>
      <w:marLeft w:val="0"/>
      <w:marRight w:val="0"/>
      <w:marTop w:val="0"/>
      <w:marBottom w:val="0"/>
      <w:divBdr>
        <w:top w:val="none" w:sz="0" w:space="0" w:color="auto"/>
        <w:left w:val="none" w:sz="0" w:space="0" w:color="auto"/>
        <w:bottom w:val="none" w:sz="0" w:space="0" w:color="auto"/>
        <w:right w:val="none" w:sz="0" w:space="0" w:color="auto"/>
      </w:divBdr>
    </w:div>
    <w:div w:id="2058627956">
      <w:bodyDiv w:val="1"/>
      <w:marLeft w:val="0"/>
      <w:marRight w:val="0"/>
      <w:marTop w:val="0"/>
      <w:marBottom w:val="0"/>
      <w:divBdr>
        <w:top w:val="none" w:sz="0" w:space="0" w:color="auto"/>
        <w:left w:val="none" w:sz="0" w:space="0" w:color="auto"/>
        <w:bottom w:val="none" w:sz="0" w:space="0" w:color="auto"/>
        <w:right w:val="none" w:sz="0" w:space="0" w:color="auto"/>
      </w:divBdr>
    </w:div>
    <w:div w:id="2065057049">
      <w:bodyDiv w:val="1"/>
      <w:marLeft w:val="0"/>
      <w:marRight w:val="0"/>
      <w:marTop w:val="0"/>
      <w:marBottom w:val="0"/>
      <w:divBdr>
        <w:top w:val="none" w:sz="0" w:space="0" w:color="auto"/>
        <w:left w:val="none" w:sz="0" w:space="0" w:color="auto"/>
        <w:bottom w:val="none" w:sz="0" w:space="0" w:color="auto"/>
        <w:right w:val="none" w:sz="0" w:space="0" w:color="auto"/>
      </w:divBdr>
    </w:div>
    <w:div w:id="21339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01D2-2A91-477C-9BD1-3DDC637B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420</Words>
  <Characters>2397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МIНIСТЭРСТВА</vt:lpstr>
    </vt:vector>
  </TitlesOfParts>
  <Company>Tycoon</Company>
  <LinksUpToDate>false</LinksUpToDate>
  <CharactersWithSpaces>2812</CharactersWithSpaces>
  <SharedDoc>false</SharedDoc>
  <HLinks>
    <vt:vector size="30" baseType="variant">
      <vt:variant>
        <vt:i4>4849675</vt:i4>
      </vt:variant>
      <vt:variant>
        <vt:i4>9</vt:i4>
      </vt:variant>
      <vt:variant>
        <vt:i4>0</vt:i4>
      </vt:variant>
      <vt:variant>
        <vt:i4>5</vt:i4>
      </vt:variant>
      <vt:variant>
        <vt:lpwstr>consultantplus://offline/ref=6E6D9168B540C40BDC62771BA8ADFCCB21D8336BA73190AD303CA499026F2404C46E34D932B349E987CB3B0EC1R0uFN</vt:lpwstr>
      </vt:variant>
      <vt:variant>
        <vt:lpwstr/>
      </vt:variant>
      <vt:variant>
        <vt:i4>4849757</vt:i4>
      </vt:variant>
      <vt:variant>
        <vt:i4>6</vt:i4>
      </vt:variant>
      <vt:variant>
        <vt:i4>0</vt:i4>
      </vt:variant>
      <vt:variant>
        <vt:i4>5</vt:i4>
      </vt:variant>
      <vt:variant>
        <vt:lpwstr>consultantplus://offline/ref=6E6D9168B540C40BDC62771BA8ADFCCB21D8336BA73190AD303CA499026F2404C46E34D932B349E987CB3B0EC1R0u0N</vt:lpwstr>
      </vt:variant>
      <vt:variant>
        <vt:lpwstr/>
      </vt:variant>
      <vt:variant>
        <vt:i4>8192024</vt:i4>
      </vt:variant>
      <vt:variant>
        <vt:i4>3</vt:i4>
      </vt:variant>
      <vt:variant>
        <vt:i4>0</vt:i4>
      </vt:variant>
      <vt:variant>
        <vt:i4>5</vt:i4>
      </vt:variant>
      <vt:variant>
        <vt:lpwstr>mailto:Reklama-d@tut.by</vt:lpwstr>
      </vt:variant>
      <vt:variant>
        <vt:lpwstr/>
      </vt:variant>
      <vt:variant>
        <vt:i4>6291555</vt:i4>
      </vt:variant>
      <vt:variant>
        <vt:i4>0</vt:i4>
      </vt:variant>
      <vt:variant>
        <vt:i4>0</vt:i4>
      </vt:variant>
      <vt:variant>
        <vt:i4>5</vt:i4>
      </vt:variant>
      <vt:variant>
        <vt:lpwstr>mailto:Gazeta_sk@mail.ru</vt:lpwstr>
      </vt:variant>
      <vt:variant>
        <vt:lpwstr/>
      </vt:variant>
      <vt:variant>
        <vt:i4>7536709</vt:i4>
      </vt:variant>
      <vt:variant>
        <vt:i4>2</vt:i4>
      </vt:variant>
      <vt:variant>
        <vt:i4>0</vt:i4>
      </vt:variant>
      <vt:variant>
        <vt:i4>5</vt:i4>
      </vt:variant>
      <vt:variant>
        <vt:lpwstr>mailto:imns606@nalog.gov.by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dc:title>
  <dc:creator>user</dc:creator>
  <cp:lastModifiedBy>Шорохова Алеся Фёдоровна</cp:lastModifiedBy>
  <cp:revision>76</cp:revision>
  <cp:lastPrinted>2025-07-22T06:31:00Z</cp:lastPrinted>
  <dcterms:created xsi:type="dcterms:W3CDTF">2023-02-06T11:47:00Z</dcterms:created>
  <dcterms:modified xsi:type="dcterms:W3CDTF">2026-07-01T08:18:00Z</dcterms:modified>
</cp:coreProperties>
</file>