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838A69" w14:textId="7454A062" w:rsidR="00AE06EE" w:rsidRPr="00EA53AE" w:rsidRDefault="00AE06EE">
      <w:pPr>
        <w:rPr>
          <w:b/>
          <w:noProof/>
          <w:sz w:val="24"/>
          <w:szCs w:val="24"/>
          <w:lang w:eastAsia="en-US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9464"/>
      </w:tblGrid>
      <w:tr w:rsidR="0029589B" w:rsidRPr="00EA53AE" w14:paraId="01DC673E" w14:textId="77777777" w:rsidTr="00863CB5">
        <w:tc>
          <w:tcPr>
            <w:tcW w:w="9464" w:type="dxa"/>
          </w:tcPr>
          <w:p w14:paraId="178EAD11" w14:textId="3FFDA3F3" w:rsidR="00DA02BA" w:rsidRPr="00EA53AE" w:rsidRDefault="009110AC">
            <w:pPr>
              <w:rPr>
                <w:sz w:val="24"/>
                <w:szCs w:val="24"/>
              </w:rPr>
            </w:pPr>
            <w:r w:rsidRPr="00EA53AE">
              <w:rPr>
                <w:noProof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58240" behindDoc="1" locked="0" layoutInCell="1" allowOverlap="1" wp14:anchorId="616B815B" wp14:editId="051F10E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5372100" cy="8571865"/>
                  <wp:effectExtent l="0" t="0" r="0" b="635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eaux-arts architectur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0" cy="857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10E694" w14:textId="352E3156" w:rsidR="001F1C7A" w:rsidRPr="00EA53AE" w:rsidRDefault="001F1C7A" w:rsidP="00AE06EE">
            <w:pPr>
              <w:ind w:right="-58"/>
              <w:rPr>
                <w:sz w:val="24"/>
                <w:szCs w:val="24"/>
              </w:rPr>
            </w:pPr>
          </w:p>
          <w:p w14:paraId="1461AAA6" w14:textId="04976B57" w:rsidR="0029589B" w:rsidRPr="00EA53AE" w:rsidRDefault="0029589B" w:rsidP="00AE06EE">
            <w:pPr>
              <w:ind w:right="-58"/>
              <w:rPr>
                <w:sz w:val="24"/>
                <w:szCs w:val="24"/>
              </w:rPr>
            </w:pPr>
          </w:p>
        </w:tc>
      </w:tr>
    </w:tbl>
    <w:p w14:paraId="76CA937E" w14:textId="31D22825" w:rsidR="00451673" w:rsidRPr="00EA53AE" w:rsidRDefault="00451673" w:rsidP="009110AC">
      <w:pPr>
        <w:rPr>
          <w:rFonts w:eastAsia="SimSu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72"/>
        <w:gridCol w:w="6373"/>
      </w:tblGrid>
      <w:tr w:rsidR="00451673" w:rsidRPr="00EA53AE" w14:paraId="4403A81D" w14:textId="77777777" w:rsidTr="00451673">
        <w:tc>
          <w:tcPr>
            <w:tcW w:w="2972" w:type="dxa"/>
          </w:tcPr>
          <w:p w14:paraId="2E77C04F" w14:textId="77777777" w:rsidR="00451673" w:rsidRPr="00EA53AE" w:rsidRDefault="00451673" w:rsidP="00451673">
            <w:pPr>
              <w:autoSpaceDE w:val="0"/>
              <w:autoSpaceDN w:val="0"/>
              <w:adjustRightInd w:val="0"/>
              <w:rPr>
                <w:b/>
                <w:spacing w:val="-2"/>
                <w:sz w:val="24"/>
                <w:szCs w:val="24"/>
              </w:rPr>
            </w:pPr>
            <w:r w:rsidRPr="00EA53AE">
              <w:rPr>
                <w:b/>
                <w:spacing w:val="-2"/>
                <w:sz w:val="24"/>
                <w:szCs w:val="24"/>
              </w:rPr>
              <w:lastRenderedPageBreak/>
              <w:t>1.Организация-заявитель, предлагающая проект</w:t>
            </w:r>
          </w:p>
          <w:p w14:paraId="45E64D30" w14:textId="77777777" w:rsidR="00451673" w:rsidRPr="00EA53AE" w:rsidRDefault="00451673" w:rsidP="001834B2">
            <w:pPr>
              <w:jc w:val="center"/>
              <w:rPr>
                <w:rFonts w:eastAsia="SimSun"/>
                <w:b/>
                <w:sz w:val="24"/>
                <w:szCs w:val="24"/>
              </w:rPr>
            </w:pPr>
          </w:p>
        </w:tc>
        <w:tc>
          <w:tcPr>
            <w:tcW w:w="6373" w:type="dxa"/>
          </w:tcPr>
          <w:p w14:paraId="2F2BF285" w14:textId="0CE27F5F" w:rsidR="00451673" w:rsidRPr="00EA53AE" w:rsidRDefault="00451673" w:rsidP="001834B2">
            <w:pPr>
              <w:jc w:val="center"/>
              <w:rPr>
                <w:rFonts w:eastAsia="SimSun"/>
                <w:b/>
                <w:sz w:val="24"/>
                <w:szCs w:val="24"/>
              </w:rPr>
            </w:pPr>
            <w:r w:rsidRPr="00EA53AE">
              <w:rPr>
                <w:spacing w:val="-2"/>
                <w:sz w:val="24"/>
                <w:szCs w:val="24"/>
              </w:rPr>
              <w:t>Государственное учреждение «Дзержинский районный Центр культуры и народного творчества»</w:t>
            </w:r>
          </w:p>
        </w:tc>
      </w:tr>
      <w:tr w:rsidR="00451673" w:rsidRPr="00EA53AE" w14:paraId="0A74FB37" w14:textId="77777777" w:rsidTr="00451673">
        <w:tc>
          <w:tcPr>
            <w:tcW w:w="2972" w:type="dxa"/>
          </w:tcPr>
          <w:p w14:paraId="5B554B88" w14:textId="2F40CAC0" w:rsidR="00451673" w:rsidRPr="00EA53AE" w:rsidRDefault="00451673" w:rsidP="001834B2">
            <w:pPr>
              <w:jc w:val="center"/>
              <w:rPr>
                <w:rFonts w:eastAsia="SimSun"/>
                <w:b/>
                <w:sz w:val="24"/>
                <w:szCs w:val="24"/>
              </w:rPr>
            </w:pPr>
            <w:r w:rsidRPr="00EA53AE">
              <w:rPr>
                <w:rFonts w:eastAsia="SimSun"/>
                <w:b/>
                <w:sz w:val="24"/>
                <w:szCs w:val="24"/>
              </w:rPr>
              <w:t>УНП</w:t>
            </w:r>
          </w:p>
        </w:tc>
        <w:tc>
          <w:tcPr>
            <w:tcW w:w="6373" w:type="dxa"/>
          </w:tcPr>
          <w:p w14:paraId="723F88EE" w14:textId="2A68C3CA" w:rsidR="00451673" w:rsidRPr="00EA53AE" w:rsidRDefault="00451673" w:rsidP="001834B2">
            <w:pPr>
              <w:jc w:val="center"/>
              <w:rPr>
                <w:rFonts w:eastAsia="SimSun"/>
                <w:b/>
                <w:sz w:val="24"/>
                <w:szCs w:val="24"/>
              </w:rPr>
            </w:pPr>
            <w:r w:rsidRPr="00EA53AE">
              <w:rPr>
                <w:spacing w:val="-2"/>
                <w:sz w:val="24"/>
                <w:szCs w:val="24"/>
              </w:rPr>
              <w:t>691423754</w:t>
            </w:r>
          </w:p>
        </w:tc>
      </w:tr>
      <w:tr w:rsidR="00451673" w:rsidRPr="00EA53AE" w14:paraId="6142C026" w14:textId="77777777" w:rsidTr="00451673">
        <w:tc>
          <w:tcPr>
            <w:tcW w:w="2972" w:type="dxa"/>
          </w:tcPr>
          <w:p w14:paraId="776811BE" w14:textId="5820620E" w:rsidR="00451673" w:rsidRPr="00EA53AE" w:rsidRDefault="00451673" w:rsidP="001834B2">
            <w:pPr>
              <w:jc w:val="center"/>
              <w:rPr>
                <w:rFonts w:eastAsia="SimSun"/>
                <w:b/>
                <w:sz w:val="24"/>
                <w:szCs w:val="24"/>
              </w:rPr>
            </w:pPr>
            <w:r w:rsidRPr="00EA53AE">
              <w:rPr>
                <w:rFonts w:eastAsia="SimSun"/>
                <w:b/>
                <w:sz w:val="24"/>
                <w:szCs w:val="24"/>
              </w:rPr>
              <w:t>Адрес</w:t>
            </w:r>
          </w:p>
        </w:tc>
        <w:tc>
          <w:tcPr>
            <w:tcW w:w="6373" w:type="dxa"/>
          </w:tcPr>
          <w:p w14:paraId="6E7D8ACD" w14:textId="2FB332B3" w:rsidR="00451673" w:rsidRPr="00EA53AE" w:rsidRDefault="00451673" w:rsidP="001834B2">
            <w:pPr>
              <w:jc w:val="center"/>
              <w:rPr>
                <w:spacing w:val="-2"/>
                <w:sz w:val="24"/>
                <w:szCs w:val="24"/>
              </w:rPr>
            </w:pPr>
            <w:r w:rsidRPr="00EA53AE">
              <w:rPr>
                <w:spacing w:val="-2"/>
                <w:sz w:val="24"/>
                <w:szCs w:val="24"/>
              </w:rPr>
              <w:t>222712, Республика Беларусь Минская область Дзержинский район г. Дзержинск ул. Ленинградская 4</w:t>
            </w:r>
          </w:p>
        </w:tc>
      </w:tr>
      <w:tr w:rsidR="00451673" w:rsidRPr="00EA53AE" w14:paraId="2F682D3D" w14:textId="77777777" w:rsidTr="00451673">
        <w:tc>
          <w:tcPr>
            <w:tcW w:w="2972" w:type="dxa"/>
          </w:tcPr>
          <w:p w14:paraId="44D61E0F" w14:textId="29DF9E63" w:rsidR="00451673" w:rsidRPr="00EA53AE" w:rsidRDefault="00451673" w:rsidP="001834B2">
            <w:pPr>
              <w:jc w:val="center"/>
              <w:rPr>
                <w:rFonts w:eastAsia="SimSun"/>
                <w:b/>
                <w:sz w:val="24"/>
                <w:szCs w:val="24"/>
              </w:rPr>
            </w:pPr>
            <w:r w:rsidRPr="00EA53AE">
              <w:rPr>
                <w:rFonts w:eastAsia="SimSun"/>
                <w:b/>
                <w:sz w:val="24"/>
                <w:szCs w:val="24"/>
              </w:rPr>
              <w:t>Должность ответственного лица</w:t>
            </w:r>
          </w:p>
        </w:tc>
        <w:tc>
          <w:tcPr>
            <w:tcW w:w="6373" w:type="dxa"/>
          </w:tcPr>
          <w:p w14:paraId="654BFE50" w14:textId="76283B63" w:rsidR="00451673" w:rsidRPr="00EA53AE" w:rsidRDefault="00451673" w:rsidP="001834B2">
            <w:pPr>
              <w:jc w:val="center"/>
              <w:rPr>
                <w:rFonts w:eastAsia="SimSun"/>
                <w:sz w:val="24"/>
                <w:szCs w:val="24"/>
              </w:rPr>
            </w:pPr>
            <w:r w:rsidRPr="00EA53AE">
              <w:rPr>
                <w:rFonts w:eastAsia="SimSun"/>
                <w:sz w:val="24"/>
                <w:szCs w:val="24"/>
              </w:rPr>
              <w:t xml:space="preserve">Методист </w:t>
            </w:r>
          </w:p>
        </w:tc>
      </w:tr>
      <w:tr w:rsidR="00451673" w:rsidRPr="00EA53AE" w14:paraId="0F2B9051" w14:textId="77777777" w:rsidTr="00451673">
        <w:tc>
          <w:tcPr>
            <w:tcW w:w="2972" w:type="dxa"/>
          </w:tcPr>
          <w:p w14:paraId="4A9C3F65" w14:textId="6E7450CC" w:rsidR="00451673" w:rsidRPr="00EA53AE" w:rsidRDefault="00451673" w:rsidP="001834B2">
            <w:pPr>
              <w:jc w:val="center"/>
              <w:rPr>
                <w:rFonts w:eastAsia="SimSun"/>
                <w:b/>
                <w:sz w:val="24"/>
                <w:szCs w:val="24"/>
              </w:rPr>
            </w:pPr>
            <w:r w:rsidRPr="00EA53AE">
              <w:rPr>
                <w:rFonts w:eastAsia="SimSun"/>
                <w:b/>
                <w:sz w:val="24"/>
                <w:szCs w:val="24"/>
              </w:rPr>
              <w:t>ФИО ответственного лица</w:t>
            </w:r>
          </w:p>
        </w:tc>
        <w:tc>
          <w:tcPr>
            <w:tcW w:w="6373" w:type="dxa"/>
          </w:tcPr>
          <w:p w14:paraId="6738F568" w14:textId="7D901057" w:rsidR="00451673" w:rsidRPr="00EA53AE" w:rsidRDefault="00451673" w:rsidP="001834B2">
            <w:pPr>
              <w:jc w:val="center"/>
              <w:rPr>
                <w:rFonts w:eastAsia="SimSun"/>
                <w:sz w:val="24"/>
                <w:szCs w:val="24"/>
              </w:rPr>
            </w:pPr>
            <w:proofErr w:type="spellStart"/>
            <w:r w:rsidRPr="00EA53AE">
              <w:rPr>
                <w:rFonts w:eastAsia="SimSun"/>
                <w:sz w:val="24"/>
                <w:szCs w:val="24"/>
              </w:rPr>
              <w:t>Граник</w:t>
            </w:r>
            <w:proofErr w:type="spellEnd"/>
            <w:r w:rsidRPr="00EA53AE">
              <w:rPr>
                <w:rFonts w:eastAsia="SimSun"/>
                <w:sz w:val="24"/>
                <w:szCs w:val="24"/>
              </w:rPr>
              <w:t xml:space="preserve"> Екатерина Александровна</w:t>
            </w:r>
          </w:p>
        </w:tc>
      </w:tr>
      <w:tr w:rsidR="00451673" w:rsidRPr="00EA53AE" w14:paraId="4C282C7A" w14:textId="77777777" w:rsidTr="00451673">
        <w:tc>
          <w:tcPr>
            <w:tcW w:w="2972" w:type="dxa"/>
          </w:tcPr>
          <w:p w14:paraId="154C3EBB" w14:textId="35004F67" w:rsidR="00451673" w:rsidRPr="00EA53AE" w:rsidRDefault="00451673" w:rsidP="001834B2">
            <w:pPr>
              <w:jc w:val="center"/>
              <w:rPr>
                <w:rFonts w:eastAsia="SimSun"/>
                <w:b/>
                <w:sz w:val="24"/>
                <w:szCs w:val="24"/>
              </w:rPr>
            </w:pPr>
            <w:r w:rsidRPr="00EA53AE">
              <w:rPr>
                <w:rFonts w:eastAsia="SimSun"/>
                <w:b/>
                <w:sz w:val="24"/>
                <w:szCs w:val="24"/>
              </w:rPr>
              <w:t>Контактные данные для связи</w:t>
            </w:r>
          </w:p>
        </w:tc>
        <w:tc>
          <w:tcPr>
            <w:tcW w:w="6373" w:type="dxa"/>
          </w:tcPr>
          <w:p w14:paraId="290F5477" w14:textId="6651B519" w:rsidR="00451673" w:rsidRPr="00EA53AE" w:rsidRDefault="00451673" w:rsidP="001834B2">
            <w:pPr>
              <w:jc w:val="center"/>
              <w:rPr>
                <w:rFonts w:eastAsia="SimSun"/>
                <w:sz w:val="24"/>
                <w:szCs w:val="24"/>
              </w:rPr>
            </w:pPr>
            <w:r w:rsidRPr="00EA53AE">
              <w:rPr>
                <w:rFonts w:eastAsia="SimSun"/>
                <w:sz w:val="24"/>
                <w:szCs w:val="24"/>
              </w:rPr>
              <w:t>80171624285</w:t>
            </w:r>
          </w:p>
        </w:tc>
      </w:tr>
      <w:tr w:rsidR="00451673" w:rsidRPr="00EA53AE" w14:paraId="0876B91D" w14:textId="77777777" w:rsidTr="00451673">
        <w:tc>
          <w:tcPr>
            <w:tcW w:w="2972" w:type="dxa"/>
          </w:tcPr>
          <w:p w14:paraId="3C3F1698" w14:textId="7B162E13" w:rsidR="00451673" w:rsidRPr="00EA53AE" w:rsidRDefault="00451673" w:rsidP="001834B2">
            <w:pPr>
              <w:jc w:val="center"/>
              <w:rPr>
                <w:rFonts w:eastAsia="SimSun"/>
                <w:b/>
                <w:sz w:val="24"/>
                <w:szCs w:val="24"/>
              </w:rPr>
            </w:pPr>
            <w:r w:rsidRPr="00EA53AE">
              <w:rPr>
                <w:rFonts w:eastAsia="SimSun"/>
                <w:b/>
                <w:sz w:val="24"/>
                <w:szCs w:val="24"/>
              </w:rPr>
              <w:t>Название проекта</w:t>
            </w:r>
          </w:p>
        </w:tc>
        <w:tc>
          <w:tcPr>
            <w:tcW w:w="6373" w:type="dxa"/>
          </w:tcPr>
          <w:p w14:paraId="5B5289A0" w14:textId="3D3D6BF9" w:rsidR="00451673" w:rsidRPr="00EA53AE" w:rsidRDefault="00451673" w:rsidP="001834B2">
            <w:pPr>
              <w:jc w:val="center"/>
              <w:rPr>
                <w:rFonts w:eastAsia="SimSun"/>
                <w:b/>
                <w:sz w:val="24"/>
                <w:szCs w:val="24"/>
              </w:rPr>
            </w:pPr>
            <w:r w:rsidRPr="00EA53AE">
              <w:rPr>
                <w:rFonts w:eastAsia="SimSun"/>
                <w:sz w:val="24"/>
                <w:szCs w:val="24"/>
              </w:rPr>
              <w:t>Гуманитарный проект</w:t>
            </w:r>
            <w:r w:rsidRPr="00EA53AE">
              <w:rPr>
                <w:rFonts w:eastAsia="SimSun"/>
                <w:b/>
                <w:sz w:val="24"/>
                <w:szCs w:val="24"/>
              </w:rPr>
              <w:t xml:space="preserve"> «</w:t>
            </w:r>
            <w:r w:rsidRPr="00EA53AE">
              <w:rPr>
                <w:rFonts w:eastAsia="SimSun"/>
                <w:sz w:val="24"/>
                <w:szCs w:val="24"/>
              </w:rPr>
              <w:t>Территория возможностей»</w:t>
            </w:r>
          </w:p>
        </w:tc>
      </w:tr>
      <w:tr w:rsidR="00451673" w:rsidRPr="00EA53AE" w14:paraId="56769769" w14:textId="77777777" w:rsidTr="00451673">
        <w:tc>
          <w:tcPr>
            <w:tcW w:w="2972" w:type="dxa"/>
          </w:tcPr>
          <w:p w14:paraId="4DA835EC" w14:textId="2F46F0D1" w:rsidR="00451673" w:rsidRPr="00EA53AE" w:rsidRDefault="00451673" w:rsidP="001834B2">
            <w:pPr>
              <w:jc w:val="center"/>
              <w:rPr>
                <w:rFonts w:eastAsia="SimSun"/>
                <w:b/>
                <w:sz w:val="24"/>
                <w:szCs w:val="24"/>
              </w:rPr>
            </w:pPr>
            <w:r w:rsidRPr="00EA53AE">
              <w:rPr>
                <w:rFonts w:eastAsia="SimSun"/>
                <w:b/>
                <w:sz w:val="24"/>
                <w:szCs w:val="24"/>
              </w:rPr>
              <w:t>Продолжительность проекта, лет</w:t>
            </w:r>
          </w:p>
        </w:tc>
        <w:tc>
          <w:tcPr>
            <w:tcW w:w="6373" w:type="dxa"/>
          </w:tcPr>
          <w:p w14:paraId="492974E7" w14:textId="1C4A77CC" w:rsidR="00451673" w:rsidRPr="00EA53AE" w:rsidRDefault="006878EF" w:rsidP="001834B2">
            <w:pPr>
              <w:jc w:val="center"/>
              <w:rPr>
                <w:rFonts w:eastAsia="SimSun"/>
                <w:sz w:val="24"/>
                <w:szCs w:val="24"/>
              </w:rPr>
            </w:pPr>
            <w:r w:rsidRPr="00EA53AE">
              <w:rPr>
                <w:rFonts w:eastAsia="SimSun"/>
                <w:sz w:val="24"/>
                <w:szCs w:val="24"/>
              </w:rPr>
              <w:t>1 год</w:t>
            </w:r>
          </w:p>
        </w:tc>
      </w:tr>
      <w:tr w:rsidR="00451673" w:rsidRPr="00EA53AE" w14:paraId="69C9AAA0" w14:textId="77777777" w:rsidTr="00451673">
        <w:tc>
          <w:tcPr>
            <w:tcW w:w="2972" w:type="dxa"/>
          </w:tcPr>
          <w:p w14:paraId="1E9B7AA7" w14:textId="2617C79B" w:rsidR="00451673" w:rsidRPr="00EA53AE" w:rsidRDefault="00451673" w:rsidP="001834B2">
            <w:pPr>
              <w:jc w:val="center"/>
              <w:rPr>
                <w:rFonts w:eastAsia="SimSun"/>
                <w:b/>
                <w:sz w:val="24"/>
                <w:szCs w:val="24"/>
              </w:rPr>
            </w:pPr>
            <w:r w:rsidRPr="00EA53AE">
              <w:rPr>
                <w:rFonts w:eastAsia="SimSun"/>
                <w:b/>
                <w:sz w:val="24"/>
                <w:szCs w:val="24"/>
              </w:rPr>
              <w:t>Целевая группа</w:t>
            </w:r>
          </w:p>
        </w:tc>
        <w:tc>
          <w:tcPr>
            <w:tcW w:w="6373" w:type="dxa"/>
          </w:tcPr>
          <w:p w14:paraId="4DBD1489" w14:textId="7F951B61" w:rsidR="00451673" w:rsidRPr="00EA53AE" w:rsidRDefault="00622774" w:rsidP="001834B2">
            <w:pPr>
              <w:jc w:val="center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Дети и подростки 6</w:t>
            </w:r>
            <w:r w:rsidR="00934F3A" w:rsidRPr="00EA53AE">
              <w:rPr>
                <w:rFonts w:eastAsia="SimSun"/>
                <w:sz w:val="24"/>
                <w:szCs w:val="24"/>
              </w:rPr>
              <w:t xml:space="preserve"> -</w:t>
            </w:r>
            <w:r w:rsidR="0079189B">
              <w:rPr>
                <w:rFonts w:eastAsia="SimSun"/>
                <w:sz w:val="24"/>
                <w:szCs w:val="24"/>
              </w:rPr>
              <w:t xml:space="preserve"> </w:t>
            </w:r>
            <w:r w:rsidR="00934F3A" w:rsidRPr="00EA53AE">
              <w:rPr>
                <w:rFonts w:eastAsia="SimSun"/>
                <w:sz w:val="24"/>
                <w:szCs w:val="24"/>
              </w:rPr>
              <w:t>17 лет</w:t>
            </w:r>
          </w:p>
        </w:tc>
      </w:tr>
      <w:tr w:rsidR="006878EF" w:rsidRPr="00EA53AE" w14:paraId="318F7360" w14:textId="77777777" w:rsidTr="00451673">
        <w:tc>
          <w:tcPr>
            <w:tcW w:w="2972" w:type="dxa"/>
          </w:tcPr>
          <w:p w14:paraId="6571A978" w14:textId="1ABA34F8" w:rsidR="006878EF" w:rsidRPr="00EA53AE" w:rsidRDefault="006878EF" w:rsidP="001834B2">
            <w:pPr>
              <w:jc w:val="center"/>
              <w:rPr>
                <w:rFonts w:eastAsia="SimSun"/>
                <w:b/>
                <w:sz w:val="24"/>
                <w:szCs w:val="24"/>
              </w:rPr>
            </w:pPr>
            <w:r w:rsidRPr="00EA53AE">
              <w:rPr>
                <w:rFonts w:eastAsia="SimSun"/>
                <w:b/>
                <w:sz w:val="24"/>
                <w:szCs w:val="24"/>
              </w:rPr>
              <w:t>Место реализации проекта</w:t>
            </w:r>
          </w:p>
        </w:tc>
        <w:tc>
          <w:tcPr>
            <w:tcW w:w="6373" w:type="dxa"/>
          </w:tcPr>
          <w:p w14:paraId="66A934A0" w14:textId="77777777" w:rsidR="009110AC" w:rsidRPr="00EA53AE" w:rsidRDefault="009110AC" w:rsidP="009110AC">
            <w:pPr>
              <w:jc w:val="center"/>
              <w:rPr>
                <w:rFonts w:eastAsia="SimSun"/>
                <w:sz w:val="24"/>
                <w:szCs w:val="24"/>
              </w:rPr>
            </w:pPr>
            <w:r w:rsidRPr="00EA53AE">
              <w:rPr>
                <w:rFonts w:eastAsia="SimSun"/>
                <w:sz w:val="24"/>
                <w:szCs w:val="24"/>
              </w:rPr>
              <w:t>Минская область, Дзержинский район:</w:t>
            </w:r>
          </w:p>
          <w:p w14:paraId="0454D138" w14:textId="5276087E" w:rsidR="009110AC" w:rsidRPr="00EA53AE" w:rsidRDefault="009110AC" w:rsidP="009110AC">
            <w:pPr>
              <w:pStyle w:val="a3"/>
              <w:numPr>
                <w:ilvl w:val="0"/>
                <w:numId w:val="12"/>
              </w:numPr>
              <w:rPr>
                <w:rFonts w:eastAsia="SimSun"/>
                <w:sz w:val="24"/>
                <w:szCs w:val="24"/>
              </w:rPr>
            </w:pPr>
            <w:proofErr w:type="spellStart"/>
            <w:r w:rsidRPr="00EA53AE">
              <w:rPr>
                <w:rFonts w:eastAsia="SimSun"/>
                <w:sz w:val="24"/>
                <w:szCs w:val="24"/>
              </w:rPr>
              <w:t>аг</w:t>
            </w:r>
            <w:proofErr w:type="spellEnd"/>
            <w:r w:rsidRPr="00EA53AE">
              <w:rPr>
                <w:rFonts w:eastAsia="SimSun"/>
                <w:sz w:val="24"/>
                <w:szCs w:val="24"/>
              </w:rPr>
              <w:t xml:space="preserve">. Даниловичи (филиал </w:t>
            </w:r>
            <w:r w:rsidR="0079189B">
              <w:rPr>
                <w:rFonts w:eastAsia="SimSun"/>
                <w:sz w:val="24"/>
                <w:szCs w:val="24"/>
              </w:rPr>
              <w:t>«</w:t>
            </w:r>
            <w:proofErr w:type="spellStart"/>
            <w:r w:rsidRPr="00EA53AE">
              <w:rPr>
                <w:rFonts w:eastAsia="SimSun"/>
                <w:sz w:val="24"/>
                <w:szCs w:val="24"/>
              </w:rPr>
              <w:t>Даниловичский</w:t>
            </w:r>
            <w:proofErr w:type="spellEnd"/>
            <w:r w:rsidRPr="00EA53AE">
              <w:rPr>
                <w:rFonts w:eastAsia="SimSun"/>
                <w:sz w:val="24"/>
                <w:szCs w:val="24"/>
              </w:rPr>
              <w:t xml:space="preserve"> дом культуры</w:t>
            </w:r>
            <w:r w:rsidR="0079189B">
              <w:rPr>
                <w:rFonts w:eastAsia="SimSun"/>
                <w:sz w:val="24"/>
                <w:szCs w:val="24"/>
              </w:rPr>
              <w:t>»</w:t>
            </w:r>
            <w:r w:rsidRPr="00EA53AE">
              <w:rPr>
                <w:rFonts w:eastAsia="SimSun"/>
                <w:sz w:val="24"/>
                <w:szCs w:val="24"/>
              </w:rPr>
              <w:t>);</w:t>
            </w:r>
          </w:p>
          <w:p w14:paraId="44EB04D2" w14:textId="0CEB19AD" w:rsidR="009110AC" w:rsidRPr="00EA53AE" w:rsidRDefault="009110AC" w:rsidP="009110AC">
            <w:pPr>
              <w:pStyle w:val="a3"/>
              <w:numPr>
                <w:ilvl w:val="0"/>
                <w:numId w:val="12"/>
              </w:numPr>
              <w:rPr>
                <w:rFonts w:eastAsia="SimSun"/>
                <w:sz w:val="24"/>
                <w:szCs w:val="24"/>
              </w:rPr>
            </w:pPr>
            <w:proofErr w:type="spellStart"/>
            <w:r w:rsidRPr="00EA53AE">
              <w:rPr>
                <w:rFonts w:eastAsia="SimSun"/>
                <w:sz w:val="24"/>
                <w:szCs w:val="24"/>
              </w:rPr>
              <w:t>аг</w:t>
            </w:r>
            <w:proofErr w:type="spellEnd"/>
            <w:r w:rsidRPr="00EA53AE">
              <w:rPr>
                <w:rFonts w:eastAsia="SimSun"/>
                <w:sz w:val="24"/>
                <w:szCs w:val="24"/>
              </w:rPr>
              <w:t xml:space="preserve">. Боровое (филиал </w:t>
            </w:r>
            <w:r w:rsidR="0079189B">
              <w:rPr>
                <w:rFonts w:eastAsia="SimSun"/>
                <w:sz w:val="24"/>
                <w:szCs w:val="24"/>
              </w:rPr>
              <w:t>«</w:t>
            </w:r>
            <w:proofErr w:type="spellStart"/>
            <w:r w:rsidRPr="00EA53AE">
              <w:rPr>
                <w:rFonts w:eastAsia="SimSun"/>
                <w:sz w:val="24"/>
                <w:szCs w:val="24"/>
              </w:rPr>
              <w:t>Боровской</w:t>
            </w:r>
            <w:proofErr w:type="spellEnd"/>
            <w:r w:rsidRPr="00EA53AE">
              <w:rPr>
                <w:rFonts w:eastAsia="SimSun"/>
                <w:sz w:val="24"/>
                <w:szCs w:val="24"/>
              </w:rPr>
              <w:t xml:space="preserve"> дом культуры</w:t>
            </w:r>
            <w:r w:rsidR="0079189B">
              <w:rPr>
                <w:rFonts w:eastAsia="SimSun"/>
                <w:sz w:val="24"/>
                <w:szCs w:val="24"/>
              </w:rPr>
              <w:t>»</w:t>
            </w:r>
            <w:r w:rsidRPr="00EA53AE">
              <w:rPr>
                <w:rFonts w:eastAsia="SimSun"/>
                <w:sz w:val="24"/>
                <w:szCs w:val="24"/>
              </w:rPr>
              <w:t>);</w:t>
            </w:r>
          </w:p>
          <w:p w14:paraId="547F4539" w14:textId="0A690322" w:rsidR="006878EF" w:rsidRPr="00EA53AE" w:rsidRDefault="003D491B" w:rsidP="009110AC">
            <w:pPr>
              <w:pStyle w:val="a3"/>
              <w:numPr>
                <w:ilvl w:val="0"/>
                <w:numId w:val="12"/>
              </w:numPr>
              <w:rPr>
                <w:rFonts w:eastAsia="SimSun"/>
                <w:b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д</w:t>
            </w:r>
            <w:r w:rsidR="009110AC" w:rsidRPr="00EA53AE">
              <w:rPr>
                <w:rFonts w:eastAsia="SimSun"/>
                <w:sz w:val="24"/>
                <w:szCs w:val="24"/>
              </w:rPr>
              <w:t xml:space="preserve">. </w:t>
            </w:r>
            <w:proofErr w:type="spellStart"/>
            <w:r w:rsidR="009110AC" w:rsidRPr="00EA53AE">
              <w:rPr>
                <w:rFonts w:eastAsia="SimSun"/>
                <w:sz w:val="24"/>
                <w:szCs w:val="24"/>
              </w:rPr>
              <w:t>Станьково</w:t>
            </w:r>
            <w:proofErr w:type="spellEnd"/>
            <w:r w:rsidR="009110AC" w:rsidRPr="00EA53AE">
              <w:rPr>
                <w:rFonts w:eastAsia="SimSun"/>
                <w:sz w:val="24"/>
                <w:szCs w:val="24"/>
              </w:rPr>
              <w:t xml:space="preserve"> (филиал </w:t>
            </w:r>
            <w:r w:rsidR="0079189B">
              <w:rPr>
                <w:rFonts w:eastAsia="SimSun"/>
                <w:sz w:val="24"/>
                <w:szCs w:val="24"/>
              </w:rPr>
              <w:t>«</w:t>
            </w:r>
            <w:proofErr w:type="spellStart"/>
            <w:r w:rsidR="009110AC" w:rsidRPr="00EA53AE">
              <w:rPr>
                <w:rFonts w:eastAsia="SimSun"/>
                <w:sz w:val="24"/>
                <w:szCs w:val="24"/>
              </w:rPr>
              <w:t>Станьковский</w:t>
            </w:r>
            <w:proofErr w:type="spellEnd"/>
            <w:r w:rsidR="009110AC" w:rsidRPr="00EA53AE">
              <w:rPr>
                <w:rFonts w:eastAsia="SimSun"/>
                <w:sz w:val="24"/>
                <w:szCs w:val="24"/>
              </w:rPr>
              <w:t xml:space="preserve"> дом культуры</w:t>
            </w:r>
            <w:r w:rsidR="0079189B">
              <w:rPr>
                <w:rFonts w:eastAsia="SimSun"/>
                <w:sz w:val="24"/>
                <w:szCs w:val="24"/>
              </w:rPr>
              <w:t>»)</w:t>
            </w:r>
            <w:r w:rsidR="009110AC" w:rsidRPr="00EA53AE">
              <w:rPr>
                <w:rFonts w:eastAsia="SimSun"/>
                <w:sz w:val="24"/>
                <w:szCs w:val="24"/>
              </w:rPr>
              <w:t>.</w:t>
            </w:r>
          </w:p>
        </w:tc>
      </w:tr>
      <w:tr w:rsidR="006878EF" w:rsidRPr="00EA53AE" w14:paraId="3DC142E7" w14:textId="77777777" w:rsidTr="00451673">
        <w:tc>
          <w:tcPr>
            <w:tcW w:w="2972" w:type="dxa"/>
          </w:tcPr>
          <w:p w14:paraId="5711037A" w14:textId="33B8C849" w:rsidR="006878EF" w:rsidRPr="00EA53AE" w:rsidRDefault="006878EF" w:rsidP="001834B2">
            <w:pPr>
              <w:jc w:val="center"/>
              <w:rPr>
                <w:rFonts w:eastAsia="SimSun"/>
                <w:b/>
                <w:sz w:val="24"/>
                <w:szCs w:val="24"/>
              </w:rPr>
            </w:pPr>
            <w:r w:rsidRPr="00EA53AE">
              <w:rPr>
                <w:rFonts w:eastAsia="SimSun"/>
                <w:b/>
                <w:sz w:val="24"/>
                <w:szCs w:val="24"/>
              </w:rPr>
              <w:t>Обоснование проблемы с учетом исходной ситуации в регионе реализации проекта</w:t>
            </w:r>
          </w:p>
        </w:tc>
        <w:tc>
          <w:tcPr>
            <w:tcW w:w="6373" w:type="dxa"/>
          </w:tcPr>
          <w:p w14:paraId="42BF3E2E" w14:textId="487F78BF" w:rsidR="006878EF" w:rsidRPr="00EA53AE" w:rsidRDefault="00861DB5" w:rsidP="00EA53AE">
            <w:pPr>
              <w:jc w:val="both"/>
              <w:rPr>
                <w:rFonts w:eastAsia="SimSun"/>
                <w:sz w:val="24"/>
                <w:szCs w:val="24"/>
              </w:rPr>
            </w:pPr>
            <w:r w:rsidRPr="00EA53AE">
              <w:rPr>
                <w:rFonts w:eastAsia="SimSun"/>
                <w:sz w:val="24"/>
                <w:szCs w:val="24"/>
              </w:rPr>
              <w:t xml:space="preserve">В сельских населённых пунктах Даниловичи, Боровое и </w:t>
            </w:r>
            <w:proofErr w:type="spellStart"/>
            <w:r w:rsidRPr="00EA53AE">
              <w:rPr>
                <w:rFonts w:eastAsia="SimSun"/>
                <w:sz w:val="24"/>
                <w:szCs w:val="24"/>
              </w:rPr>
              <w:t>Станьково</w:t>
            </w:r>
            <w:proofErr w:type="spellEnd"/>
            <w:r w:rsidRPr="00EA53AE">
              <w:rPr>
                <w:rFonts w:eastAsia="SimSun"/>
                <w:sz w:val="24"/>
                <w:szCs w:val="24"/>
              </w:rPr>
              <w:t xml:space="preserve"> учреждения культуры остаются основными центрами организованного досуга для детей и подростков, однако, по данным опросов, более 65% из них проводят свободное время стихийно, вне стен Домов культуры. </w:t>
            </w:r>
            <w:r w:rsidR="00EA53AE">
              <w:rPr>
                <w:rFonts w:eastAsia="SimSun"/>
                <w:sz w:val="24"/>
                <w:szCs w:val="24"/>
              </w:rPr>
              <w:t xml:space="preserve">Причина </w:t>
            </w:r>
            <w:r w:rsidR="0079189B">
              <w:rPr>
                <w:rFonts w:eastAsia="SimSun"/>
                <w:sz w:val="24"/>
                <w:szCs w:val="24"/>
              </w:rPr>
              <w:t>–</w:t>
            </w:r>
            <w:r w:rsidR="00EA53AE">
              <w:rPr>
                <w:rFonts w:eastAsia="SimSun"/>
                <w:sz w:val="24"/>
                <w:szCs w:val="24"/>
              </w:rPr>
              <w:t xml:space="preserve"> </w:t>
            </w:r>
            <w:r w:rsidRPr="00EA53AE">
              <w:rPr>
                <w:rFonts w:eastAsia="SimSun"/>
                <w:sz w:val="24"/>
                <w:szCs w:val="24"/>
              </w:rPr>
              <w:t xml:space="preserve">традиционные кружки и мероприятия перестали отвечать </w:t>
            </w:r>
            <w:r w:rsidR="00032C86" w:rsidRPr="00EA53AE">
              <w:rPr>
                <w:rFonts w:eastAsia="SimSun"/>
                <w:sz w:val="24"/>
                <w:szCs w:val="24"/>
              </w:rPr>
              <w:t xml:space="preserve">их </w:t>
            </w:r>
            <w:r w:rsidRPr="00EA53AE">
              <w:rPr>
                <w:rFonts w:eastAsia="SimSun"/>
                <w:sz w:val="24"/>
                <w:szCs w:val="24"/>
              </w:rPr>
              <w:t xml:space="preserve">интересам, и ребята всё чаще предпочитают им неорганизованное уличное общение. </w:t>
            </w:r>
          </w:p>
        </w:tc>
      </w:tr>
      <w:tr w:rsidR="00097B2A" w:rsidRPr="00EA53AE" w14:paraId="7B50ECE5" w14:textId="77777777" w:rsidTr="00451673">
        <w:tc>
          <w:tcPr>
            <w:tcW w:w="2972" w:type="dxa"/>
          </w:tcPr>
          <w:p w14:paraId="784EB491" w14:textId="6F454CEC" w:rsidR="00097B2A" w:rsidRPr="00EA53AE" w:rsidRDefault="00097B2A" w:rsidP="001834B2">
            <w:pPr>
              <w:jc w:val="center"/>
              <w:rPr>
                <w:rFonts w:eastAsia="SimSun"/>
                <w:b/>
                <w:sz w:val="24"/>
                <w:szCs w:val="24"/>
              </w:rPr>
            </w:pPr>
            <w:r w:rsidRPr="00EA53AE">
              <w:rPr>
                <w:rFonts w:eastAsia="SimSun"/>
                <w:b/>
                <w:sz w:val="24"/>
                <w:szCs w:val="24"/>
              </w:rPr>
              <w:t>Цель проекта</w:t>
            </w:r>
          </w:p>
        </w:tc>
        <w:tc>
          <w:tcPr>
            <w:tcW w:w="6373" w:type="dxa"/>
          </w:tcPr>
          <w:p w14:paraId="7E722060" w14:textId="26399155" w:rsidR="00097B2A" w:rsidRPr="00EA53AE" w:rsidRDefault="00097B2A" w:rsidP="007A689F">
            <w:pPr>
              <w:jc w:val="both"/>
              <w:rPr>
                <w:rFonts w:eastAsia="SimSun"/>
                <w:sz w:val="24"/>
                <w:szCs w:val="24"/>
              </w:rPr>
            </w:pPr>
            <w:r w:rsidRPr="00EA53AE">
              <w:rPr>
                <w:rFonts w:eastAsia="SimSun"/>
                <w:sz w:val="24"/>
                <w:szCs w:val="24"/>
              </w:rPr>
              <w:t>Улучшение качества жизни и социальной адаптации подростков в сельской местности через создание доступной культурно-игровой инфраструктуры</w:t>
            </w:r>
          </w:p>
        </w:tc>
      </w:tr>
      <w:tr w:rsidR="006878EF" w:rsidRPr="00EA53AE" w14:paraId="36E6B848" w14:textId="77777777" w:rsidTr="00451673">
        <w:tc>
          <w:tcPr>
            <w:tcW w:w="2972" w:type="dxa"/>
          </w:tcPr>
          <w:p w14:paraId="119CA97D" w14:textId="6A9229F7" w:rsidR="006878EF" w:rsidRPr="00EA53AE" w:rsidRDefault="006878EF" w:rsidP="001834B2">
            <w:pPr>
              <w:jc w:val="center"/>
              <w:rPr>
                <w:rFonts w:eastAsia="SimSun"/>
                <w:b/>
                <w:sz w:val="24"/>
                <w:szCs w:val="24"/>
              </w:rPr>
            </w:pPr>
            <w:r w:rsidRPr="00EA53AE">
              <w:rPr>
                <w:rFonts w:eastAsia="SimSun"/>
                <w:b/>
                <w:sz w:val="24"/>
                <w:szCs w:val="24"/>
              </w:rPr>
              <w:t>Краткое содержание (суть) проекта</w:t>
            </w:r>
          </w:p>
        </w:tc>
        <w:tc>
          <w:tcPr>
            <w:tcW w:w="6373" w:type="dxa"/>
          </w:tcPr>
          <w:p w14:paraId="421EE93E" w14:textId="7054E814" w:rsidR="006878EF" w:rsidRPr="00EA53AE" w:rsidRDefault="00934F3A" w:rsidP="00DF3B63">
            <w:pPr>
              <w:jc w:val="both"/>
              <w:rPr>
                <w:rFonts w:eastAsia="SimSun"/>
                <w:sz w:val="24"/>
                <w:szCs w:val="24"/>
              </w:rPr>
            </w:pPr>
            <w:r w:rsidRPr="00EA53AE">
              <w:rPr>
                <w:rFonts w:eastAsia="SimSun"/>
                <w:sz w:val="24"/>
                <w:szCs w:val="24"/>
              </w:rPr>
              <w:t xml:space="preserve">Проект «Территория возможностей» </w:t>
            </w:r>
            <w:r w:rsidR="00DF3B63" w:rsidRPr="00EA53AE">
              <w:rPr>
                <w:rFonts w:eastAsia="SimSun"/>
                <w:sz w:val="24"/>
                <w:szCs w:val="24"/>
              </w:rPr>
              <w:t xml:space="preserve">направлен </w:t>
            </w:r>
            <w:r w:rsidRPr="00EA53AE">
              <w:rPr>
                <w:rFonts w:eastAsia="SimSun"/>
                <w:sz w:val="24"/>
                <w:szCs w:val="24"/>
              </w:rPr>
              <w:t xml:space="preserve">на создание новой модели социальной коммуникации. </w:t>
            </w:r>
            <w:r w:rsidR="00DF3B63" w:rsidRPr="00EA53AE">
              <w:rPr>
                <w:rFonts w:eastAsia="SimSun"/>
                <w:sz w:val="24"/>
                <w:szCs w:val="24"/>
              </w:rPr>
              <w:t>Использование интерактивного оборудования</w:t>
            </w:r>
            <w:r w:rsidRPr="00EA53AE">
              <w:rPr>
                <w:rFonts w:eastAsia="SimSun"/>
                <w:sz w:val="24"/>
                <w:szCs w:val="24"/>
              </w:rPr>
              <w:t xml:space="preserve"> (игровые технологии, мультимедиа-</w:t>
            </w:r>
            <w:proofErr w:type="spellStart"/>
            <w:r w:rsidRPr="00EA53AE">
              <w:rPr>
                <w:rFonts w:eastAsia="SimSun"/>
                <w:sz w:val="24"/>
                <w:szCs w:val="24"/>
              </w:rPr>
              <w:t>воркшопы</w:t>
            </w:r>
            <w:proofErr w:type="spellEnd"/>
            <w:r w:rsidRPr="00EA53AE">
              <w:rPr>
                <w:rFonts w:eastAsia="SimSun"/>
                <w:sz w:val="24"/>
                <w:szCs w:val="24"/>
              </w:rPr>
              <w:t xml:space="preserve">) является </w:t>
            </w:r>
            <w:r w:rsidR="00DF3B63" w:rsidRPr="00EA53AE">
              <w:rPr>
                <w:rFonts w:eastAsia="SimSun"/>
                <w:sz w:val="24"/>
                <w:szCs w:val="24"/>
              </w:rPr>
              <w:t>инструментом для создания среды, в которой подросток вовлечен в конструктивную деятельность, учится планировать свой досуг и участвовать в развитии кул</w:t>
            </w:r>
            <w:r w:rsidR="00863CB5" w:rsidRPr="00EA53AE">
              <w:rPr>
                <w:rFonts w:eastAsia="SimSun"/>
                <w:sz w:val="24"/>
                <w:szCs w:val="24"/>
              </w:rPr>
              <w:t>ьтурной жизни своего региона</w:t>
            </w:r>
            <w:r w:rsidR="00DF3B63" w:rsidRPr="00EA53AE">
              <w:rPr>
                <w:rFonts w:eastAsia="SimSun"/>
                <w:sz w:val="24"/>
                <w:szCs w:val="24"/>
              </w:rPr>
              <w:t xml:space="preserve">. </w:t>
            </w:r>
          </w:p>
        </w:tc>
      </w:tr>
      <w:tr w:rsidR="008F5ADC" w:rsidRPr="00EA53AE" w14:paraId="5B9E2432" w14:textId="77777777" w:rsidTr="00863CB5">
        <w:tc>
          <w:tcPr>
            <w:tcW w:w="9345" w:type="dxa"/>
            <w:gridSpan w:val="2"/>
          </w:tcPr>
          <w:p w14:paraId="2C412E68" w14:textId="616E23E5" w:rsidR="008F5ADC" w:rsidRPr="00EA53AE" w:rsidRDefault="008F5ADC" w:rsidP="001834B2">
            <w:pPr>
              <w:jc w:val="center"/>
              <w:rPr>
                <w:rFonts w:eastAsia="SimSun"/>
                <w:b/>
                <w:sz w:val="24"/>
                <w:szCs w:val="24"/>
              </w:rPr>
            </w:pPr>
            <w:r w:rsidRPr="00EA53AE">
              <w:rPr>
                <w:rFonts w:eastAsia="SimSun"/>
                <w:b/>
                <w:sz w:val="24"/>
                <w:szCs w:val="24"/>
              </w:rPr>
              <w:t>Финансирование проекта</w:t>
            </w:r>
          </w:p>
        </w:tc>
      </w:tr>
      <w:tr w:rsidR="006878EF" w:rsidRPr="00EA53AE" w14:paraId="6FD9A9D2" w14:textId="77777777" w:rsidTr="00451673">
        <w:tc>
          <w:tcPr>
            <w:tcW w:w="2972" w:type="dxa"/>
          </w:tcPr>
          <w:p w14:paraId="7E499A35" w14:textId="748D1972" w:rsidR="006878EF" w:rsidRPr="00EA53AE" w:rsidRDefault="00622774" w:rsidP="001834B2">
            <w:pPr>
              <w:jc w:val="center"/>
              <w:rPr>
                <w:rFonts w:eastAsia="SimSun"/>
                <w:b/>
                <w:sz w:val="24"/>
                <w:szCs w:val="24"/>
              </w:rPr>
            </w:pPr>
            <w:r>
              <w:rPr>
                <w:rFonts w:eastAsia="SimSun"/>
                <w:b/>
                <w:sz w:val="24"/>
                <w:szCs w:val="24"/>
              </w:rPr>
              <w:t>Количество поступлений</w:t>
            </w:r>
            <w:bookmarkStart w:id="0" w:name="_GoBack"/>
            <w:bookmarkEnd w:id="0"/>
          </w:p>
        </w:tc>
        <w:tc>
          <w:tcPr>
            <w:tcW w:w="6373" w:type="dxa"/>
          </w:tcPr>
          <w:p w14:paraId="68ADD538" w14:textId="0E50BEDC" w:rsidR="006878EF" w:rsidRPr="00EA53AE" w:rsidRDefault="00622774" w:rsidP="001834B2">
            <w:pPr>
              <w:jc w:val="center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 xml:space="preserve">3 </w:t>
            </w:r>
          </w:p>
        </w:tc>
      </w:tr>
      <w:tr w:rsidR="006878EF" w:rsidRPr="00EA53AE" w14:paraId="5D04751B" w14:textId="77777777" w:rsidTr="00451673">
        <w:tc>
          <w:tcPr>
            <w:tcW w:w="2972" w:type="dxa"/>
          </w:tcPr>
          <w:p w14:paraId="10AA46F6" w14:textId="77879610" w:rsidR="006878EF" w:rsidRPr="00EA53AE" w:rsidRDefault="006878EF" w:rsidP="001834B2">
            <w:pPr>
              <w:jc w:val="center"/>
              <w:rPr>
                <w:rFonts w:eastAsia="SimSun"/>
                <w:b/>
                <w:sz w:val="24"/>
                <w:szCs w:val="24"/>
              </w:rPr>
            </w:pPr>
            <w:r w:rsidRPr="00EA53AE">
              <w:rPr>
                <w:rFonts w:eastAsia="SimSun"/>
                <w:b/>
                <w:sz w:val="24"/>
                <w:szCs w:val="24"/>
              </w:rPr>
              <w:t>Валюта</w:t>
            </w:r>
          </w:p>
        </w:tc>
        <w:tc>
          <w:tcPr>
            <w:tcW w:w="6373" w:type="dxa"/>
          </w:tcPr>
          <w:p w14:paraId="6F70FF71" w14:textId="623A2F5D" w:rsidR="006878EF" w:rsidRPr="00EA53AE" w:rsidRDefault="00097B2A" w:rsidP="001834B2">
            <w:pPr>
              <w:jc w:val="center"/>
              <w:rPr>
                <w:rFonts w:eastAsia="SimSun"/>
                <w:sz w:val="24"/>
                <w:szCs w:val="24"/>
              </w:rPr>
            </w:pPr>
            <w:r w:rsidRPr="00EA53AE">
              <w:rPr>
                <w:rFonts w:eastAsia="SimSun"/>
                <w:sz w:val="24"/>
                <w:szCs w:val="24"/>
              </w:rPr>
              <w:t>Доллар США ($)</w:t>
            </w:r>
          </w:p>
        </w:tc>
      </w:tr>
      <w:tr w:rsidR="006878EF" w:rsidRPr="00EA53AE" w14:paraId="2362234D" w14:textId="77777777" w:rsidTr="00451673">
        <w:tc>
          <w:tcPr>
            <w:tcW w:w="2972" w:type="dxa"/>
          </w:tcPr>
          <w:p w14:paraId="0F64857C" w14:textId="076409BC" w:rsidR="006878EF" w:rsidRPr="00EA53AE" w:rsidRDefault="006878EF" w:rsidP="001834B2">
            <w:pPr>
              <w:jc w:val="center"/>
              <w:rPr>
                <w:rFonts w:eastAsia="SimSun"/>
                <w:b/>
                <w:sz w:val="24"/>
                <w:szCs w:val="24"/>
              </w:rPr>
            </w:pPr>
            <w:r w:rsidRPr="00EA53AE">
              <w:rPr>
                <w:rFonts w:eastAsia="SimSun"/>
                <w:b/>
                <w:sz w:val="24"/>
                <w:szCs w:val="24"/>
              </w:rPr>
              <w:t>Общая стоимость проекта</w:t>
            </w:r>
          </w:p>
        </w:tc>
        <w:tc>
          <w:tcPr>
            <w:tcW w:w="6373" w:type="dxa"/>
          </w:tcPr>
          <w:p w14:paraId="1E61A776" w14:textId="7EE13A51" w:rsidR="006878EF" w:rsidRPr="00EA53AE" w:rsidRDefault="00097B2A" w:rsidP="001834B2">
            <w:pPr>
              <w:jc w:val="center"/>
              <w:rPr>
                <w:rFonts w:eastAsia="SimSun"/>
                <w:sz w:val="24"/>
                <w:szCs w:val="24"/>
              </w:rPr>
            </w:pPr>
            <w:r w:rsidRPr="00EA53AE">
              <w:rPr>
                <w:rFonts w:eastAsia="SimSun"/>
                <w:sz w:val="24"/>
                <w:szCs w:val="24"/>
              </w:rPr>
              <w:t>5500</w:t>
            </w:r>
          </w:p>
        </w:tc>
      </w:tr>
      <w:tr w:rsidR="006878EF" w:rsidRPr="00EA53AE" w14:paraId="17E26B89" w14:textId="77777777" w:rsidTr="00451673">
        <w:tc>
          <w:tcPr>
            <w:tcW w:w="2972" w:type="dxa"/>
          </w:tcPr>
          <w:p w14:paraId="38B5C319" w14:textId="63961B07" w:rsidR="006878EF" w:rsidRPr="00EA53AE" w:rsidRDefault="006878EF" w:rsidP="001834B2">
            <w:pPr>
              <w:jc w:val="center"/>
              <w:rPr>
                <w:rFonts w:eastAsia="SimSun"/>
                <w:b/>
                <w:sz w:val="24"/>
                <w:szCs w:val="24"/>
              </w:rPr>
            </w:pPr>
            <w:r w:rsidRPr="00EA53AE">
              <w:rPr>
                <w:rFonts w:eastAsia="SimSun"/>
                <w:b/>
                <w:sz w:val="24"/>
                <w:szCs w:val="24"/>
              </w:rPr>
              <w:t>Средства донора</w:t>
            </w:r>
          </w:p>
        </w:tc>
        <w:tc>
          <w:tcPr>
            <w:tcW w:w="6373" w:type="dxa"/>
          </w:tcPr>
          <w:p w14:paraId="300A5818" w14:textId="2E210017" w:rsidR="006878EF" w:rsidRPr="00EA53AE" w:rsidRDefault="00097B2A" w:rsidP="001834B2">
            <w:pPr>
              <w:jc w:val="center"/>
              <w:rPr>
                <w:rFonts w:eastAsia="SimSun"/>
                <w:sz w:val="24"/>
                <w:szCs w:val="24"/>
              </w:rPr>
            </w:pPr>
            <w:r w:rsidRPr="00EA53AE">
              <w:rPr>
                <w:rFonts w:eastAsia="SimSun"/>
                <w:sz w:val="24"/>
                <w:szCs w:val="24"/>
              </w:rPr>
              <w:t>4200</w:t>
            </w:r>
          </w:p>
        </w:tc>
      </w:tr>
      <w:tr w:rsidR="006878EF" w:rsidRPr="00EA53AE" w14:paraId="16C71BBC" w14:textId="77777777" w:rsidTr="00451673">
        <w:tc>
          <w:tcPr>
            <w:tcW w:w="2972" w:type="dxa"/>
          </w:tcPr>
          <w:p w14:paraId="07DC6239" w14:textId="353C3F50" w:rsidR="006878EF" w:rsidRPr="00EA53AE" w:rsidRDefault="006878EF" w:rsidP="006878EF">
            <w:pPr>
              <w:jc w:val="center"/>
              <w:rPr>
                <w:rFonts w:eastAsia="SimSun"/>
                <w:b/>
                <w:sz w:val="24"/>
                <w:szCs w:val="24"/>
              </w:rPr>
            </w:pPr>
            <w:proofErr w:type="spellStart"/>
            <w:r w:rsidRPr="00EA53AE">
              <w:rPr>
                <w:rFonts w:eastAsia="SimSun"/>
                <w:b/>
                <w:sz w:val="24"/>
                <w:szCs w:val="24"/>
              </w:rPr>
              <w:t>Софинансирование</w:t>
            </w:r>
            <w:proofErr w:type="spellEnd"/>
            <w:r w:rsidRPr="00EA53AE">
              <w:rPr>
                <w:rFonts w:eastAsia="SimSu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73" w:type="dxa"/>
          </w:tcPr>
          <w:p w14:paraId="2CB0D423" w14:textId="7671E674" w:rsidR="006878EF" w:rsidRPr="00EA53AE" w:rsidRDefault="00097B2A" w:rsidP="001834B2">
            <w:pPr>
              <w:jc w:val="center"/>
              <w:rPr>
                <w:rFonts w:eastAsia="SimSun"/>
                <w:sz w:val="24"/>
                <w:szCs w:val="24"/>
              </w:rPr>
            </w:pPr>
            <w:r w:rsidRPr="00EA53AE">
              <w:rPr>
                <w:rFonts w:eastAsia="SimSun"/>
                <w:sz w:val="24"/>
                <w:szCs w:val="24"/>
              </w:rPr>
              <w:t>1300</w:t>
            </w:r>
          </w:p>
        </w:tc>
      </w:tr>
      <w:tr w:rsidR="006878EF" w:rsidRPr="00EA53AE" w14:paraId="349D4D18" w14:textId="77777777" w:rsidTr="00451673">
        <w:tc>
          <w:tcPr>
            <w:tcW w:w="2972" w:type="dxa"/>
          </w:tcPr>
          <w:p w14:paraId="02AA97A4" w14:textId="5ADA8FB8" w:rsidR="006878EF" w:rsidRPr="00EA53AE" w:rsidRDefault="006878EF" w:rsidP="006878EF">
            <w:pPr>
              <w:jc w:val="center"/>
              <w:rPr>
                <w:rFonts w:eastAsia="SimSun"/>
                <w:b/>
                <w:sz w:val="24"/>
                <w:szCs w:val="24"/>
              </w:rPr>
            </w:pPr>
            <w:r w:rsidRPr="00EA53AE">
              <w:rPr>
                <w:rFonts w:eastAsia="SimSun"/>
                <w:b/>
                <w:sz w:val="24"/>
                <w:szCs w:val="24"/>
              </w:rPr>
              <w:t>Дальнейшая деятельность по окончании проекта</w:t>
            </w:r>
          </w:p>
        </w:tc>
        <w:tc>
          <w:tcPr>
            <w:tcW w:w="6373" w:type="dxa"/>
          </w:tcPr>
          <w:p w14:paraId="1020A225" w14:textId="199FE703" w:rsidR="003147C3" w:rsidRPr="00EA53AE" w:rsidRDefault="003147C3" w:rsidP="003147C3">
            <w:pPr>
              <w:pStyle w:val="a3"/>
              <w:numPr>
                <w:ilvl w:val="0"/>
                <w:numId w:val="15"/>
              </w:numPr>
              <w:jc w:val="both"/>
              <w:rPr>
                <w:rFonts w:eastAsia="SimSun"/>
                <w:sz w:val="24"/>
                <w:szCs w:val="24"/>
              </w:rPr>
            </w:pPr>
            <w:r w:rsidRPr="00EA53AE">
              <w:rPr>
                <w:rFonts w:eastAsia="SimSun"/>
                <w:sz w:val="24"/>
                <w:szCs w:val="24"/>
              </w:rPr>
              <w:t xml:space="preserve">По завершении </w:t>
            </w:r>
            <w:proofErr w:type="spellStart"/>
            <w:r w:rsidRPr="00EA53AE">
              <w:rPr>
                <w:rFonts w:eastAsia="SimSun"/>
                <w:sz w:val="24"/>
                <w:szCs w:val="24"/>
              </w:rPr>
              <w:t>грантового</w:t>
            </w:r>
            <w:proofErr w:type="spellEnd"/>
            <w:r w:rsidRPr="00EA53AE">
              <w:rPr>
                <w:rFonts w:eastAsia="SimSun"/>
                <w:sz w:val="24"/>
                <w:szCs w:val="24"/>
              </w:rPr>
              <w:t xml:space="preserve"> финансирования </w:t>
            </w:r>
            <w:r w:rsidR="00032C86" w:rsidRPr="00EA53AE">
              <w:rPr>
                <w:rFonts w:eastAsia="SimSun"/>
                <w:sz w:val="24"/>
                <w:szCs w:val="24"/>
              </w:rPr>
              <w:t>работа продолжится</w:t>
            </w:r>
            <w:r w:rsidRPr="00EA53AE">
              <w:rPr>
                <w:rFonts w:eastAsia="SimSun"/>
                <w:sz w:val="24"/>
                <w:szCs w:val="24"/>
              </w:rPr>
              <w:t xml:space="preserve"> за счёт средств </w:t>
            </w:r>
            <w:proofErr w:type="spellStart"/>
            <w:r w:rsidR="00032C86" w:rsidRPr="00EA53AE">
              <w:rPr>
                <w:rFonts w:eastAsia="SimSun"/>
                <w:sz w:val="24"/>
                <w:szCs w:val="24"/>
              </w:rPr>
              <w:t>грантополучателя</w:t>
            </w:r>
            <w:proofErr w:type="spellEnd"/>
            <w:r w:rsidR="00032C86" w:rsidRPr="00EA53AE">
              <w:rPr>
                <w:rFonts w:eastAsia="SimSun"/>
                <w:sz w:val="24"/>
                <w:szCs w:val="24"/>
              </w:rPr>
              <w:t xml:space="preserve">. </w:t>
            </w:r>
          </w:p>
          <w:p w14:paraId="3BEA2489" w14:textId="77777777" w:rsidR="00D47705" w:rsidRPr="00EA53AE" w:rsidRDefault="003147C3" w:rsidP="003147C3">
            <w:pPr>
              <w:pStyle w:val="a3"/>
              <w:numPr>
                <w:ilvl w:val="0"/>
                <w:numId w:val="15"/>
              </w:numPr>
              <w:jc w:val="both"/>
              <w:rPr>
                <w:rFonts w:eastAsia="SimSun"/>
                <w:sz w:val="24"/>
                <w:szCs w:val="24"/>
              </w:rPr>
            </w:pPr>
            <w:r w:rsidRPr="00EA53AE">
              <w:rPr>
                <w:rFonts w:eastAsia="SimSun"/>
                <w:sz w:val="24"/>
                <w:szCs w:val="24"/>
              </w:rPr>
              <w:lastRenderedPageBreak/>
              <w:t xml:space="preserve">Деятельность созданных интерактивных центров будет интегрирована в работу филиалов и станет направлением их деятельности на постоянной основе. </w:t>
            </w:r>
          </w:p>
          <w:p w14:paraId="5DA2AAEB" w14:textId="35BC4964" w:rsidR="003147C3" w:rsidRPr="00EA53AE" w:rsidRDefault="00D47705" w:rsidP="00D47705">
            <w:pPr>
              <w:pStyle w:val="a3"/>
              <w:numPr>
                <w:ilvl w:val="0"/>
                <w:numId w:val="15"/>
              </w:numPr>
              <w:jc w:val="both"/>
              <w:rPr>
                <w:rFonts w:eastAsia="SimSun"/>
                <w:sz w:val="24"/>
                <w:szCs w:val="24"/>
              </w:rPr>
            </w:pPr>
            <w:r w:rsidRPr="00EA53AE">
              <w:rPr>
                <w:rFonts w:eastAsia="SimSun"/>
                <w:sz w:val="24"/>
                <w:szCs w:val="24"/>
              </w:rPr>
              <w:t>Сформированный в ходе проекта актив станет современным молодежным</w:t>
            </w:r>
            <w:r w:rsidR="002D3D90" w:rsidRPr="00EA53AE">
              <w:rPr>
                <w:rFonts w:eastAsia="SimSun"/>
                <w:sz w:val="24"/>
                <w:szCs w:val="24"/>
              </w:rPr>
              <w:t xml:space="preserve"> инициативным центром</w:t>
            </w:r>
            <w:r w:rsidRPr="00EA53AE">
              <w:rPr>
                <w:rFonts w:eastAsia="SimSun"/>
                <w:sz w:val="24"/>
                <w:szCs w:val="24"/>
              </w:rPr>
              <w:t>, способным оперативно реагировать на запросы сверстников и внедрять актуальные тренды в культурную жизнь региона.</w:t>
            </w:r>
          </w:p>
          <w:p w14:paraId="65882FC4" w14:textId="646AD11C" w:rsidR="006878EF" w:rsidRPr="00EA53AE" w:rsidRDefault="003147C3" w:rsidP="00D47705">
            <w:pPr>
              <w:pStyle w:val="a3"/>
              <w:numPr>
                <w:ilvl w:val="0"/>
                <w:numId w:val="15"/>
              </w:numPr>
              <w:jc w:val="both"/>
              <w:rPr>
                <w:rFonts w:eastAsia="SimSun"/>
                <w:sz w:val="24"/>
                <w:szCs w:val="24"/>
              </w:rPr>
            </w:pPr>
            <w:r w:rsidRPr="00EA53AE">
              <w:rPr>
                <w:rFonts w:eastAsia="SimSun"/>
                <w:sz w:val="24"/>
                <w:szCs w:val="24"/>
              </w:rPr>
              <w:t xml:space="preserve">Тиражирование опыта. Отработанная в ходе проекта методика работы будет оформлена в методический кейс и </w:t>
            </w:r>
            <w:r w:rsidR="0079189B">
              <w:rPr>
                <w:rFonts w:eastAsia="SimSun"/>
                <w:sz w:val="24"/>
                <w:szCs w:val="24"/>
              </w:rPr>
              <w:t>рас</w:t>
            </w:r>
            <w:r w:rsidRPr="00EA53AE">
              <w:rPr>
                <w:rFonts w:eastAsia="SimSun"/>
                <w:sz w:val="24"/>
                <w:szCs w:val="24"/>
              </w:rPr>
              <w:t>тир</w:t>
            </w:r>
            <w:r w:rsidR="0079189B">
              <w:rPr>
                <w:rFonts w:eastAsia="SimSun"/>
                <w:sz w:val="24"/>
                <w:szCs w:val="24"/>
              </w:rPr>
              <w:t>а</w:t>
            </w:r>
            <w:r w:rsidRPr="00EA53AE">
              <w:rPr>
                <w:rFonts w:eastAsia="SimSun"/>
                <w:sz w:val="24"/>
                <w:szCs w:val="24"/>
              </w:rPr>
              <w:t>жирована в другие учреждения культуры Дзержинского района.</w:t>
            </w:r>
          </w:p>
        </w:tc>
      </w:tr>
      <w:tr w:rsidR="006878EF" w:rsidRPr="00EA53AE" w14:paraId="5391300B" w14:textId="77777777" w:rsidTr="00451673">
        <w:tc>
          <w:tcPr>
            <w:tcW w:w="2972" w:type="dxa"/>
          </w:tcPr>
          <w:p w14:paraId="5B00A035" w14:textId="513DC99D" w:rsidR="006878EF" w:rsidRPr="00EA53AE" w:rsidRDefault="006878EF" w:rsidP="006878EF">
            <w:pPr>
              <w:jc w:val="center"/>
              <w:rPr>
                <w:rFonts w:eastAsia="SimSun"/>
                <w:b/>
                <w:sz w:val="24"/>
                <w:szCs w:val="24"/>
              </w:rPr>
            </w:pPr>
            <w:r w:rsidRPr="00EA53AE">
              <w:rPr>
                <w:rFonts w:eastAsia="SimSun"/>
                <w:b/>
                <w:sz w:val="24"/>
                <w:szCs w:val="24"/>
              </w:rPr>
              <w:lastRenderedPageBreak/>
              <w:t>Задачи, планируемые к выполнению в рамках реализации проекта</w:t>
            </w:r>
          </w:p>
        </w:tc>
        <w:tc>
          <w:tcPr>
            <w:tcW w:w="6373" w:type="dxa"/>
          </w:tcPr>
          <w:p w14:paraId="421F710F" w14:textId="23FEB1E1" w:rsidR="00B2626B" w:rsidRPr="00EA53AE" w:rsidRDefault="00EA53AE" w:rsidP="00EA53AE">
            <w:pPr>
              <w:numPr>
                <w:ilvl w:val="0"/>
                <w:numId w:val="14"/>
              </w:numPr>
              <w:shd w:val="clear" w:color="auto" w:fill="FFFFFF"/>
              <w:jc w:val="both"/>
              <w:rPr>
                <w:color w:val="0A0A0A"/>
                <w:sz w:val="24"/>
                <w:szCs w:val="24"/>
                <w:lang w:eastAsia="zh-CN"/>
              </w:rPr>
            </w:pPr>
            <w:r w:rsidRPr="00EA53AE">
              <w:rPr>
                <w:b/>
                <w:bCs/>
                <w:color w:val="0A0A0A"/>
                <w:sz w:val="24"/>
                <w:szCs w:val="24"/>
                <w:lang w:eastAsia="zh-CN"/>
              </w:rPr>
              <w:t>Создать</w:t>
            </w:r>
            <w:r w:rsidRPr="00EA53AE">
              <w:rPr>
                <w:bCs/>
                <w:color w:val="0A0A0A"/>
                <w:sz w:val="24"/>
                <w:szCs w:val="24"/>
                <w:lang w:eastAsia="zh-CN"/>
              </w:rPr>
              <w:t xml:space="preserve"> для подростков привлекательное пространство, куда им захочется приходить.</w:t>
            </w:r>
          </w:p>
          <w:p w14:paraId="4B4134D3" w14:textId="438CD6DF" w:rsidR="00B2626B" w:rsidRPr="00EA53AE" w:rsidRDefault="00B2626B" w:rsidP="00B2626B">
            <w:pPr>
              <w:numPr>
                <w:ilvl w:val="0"/>
                <w:numId w:val="14"/>
              </w:numPr>
              <w:shd w:val="clear" w:color="auto" w:fill="FFFFFF"/>
              <w:jc w:val="both"/>
              <w:rPr>
                <w:color w:val="0A0A0A"/>
                <w:sz w:val="24"/>
                <w:szCs w:val="24"/>
                <w:lang w:eastAsia="zh-CN"/>
              </w:rPr>
            </w:pPr>
            <w:r w:rsidRPr="00EA53AE">
              <w:rPr>
                <w:b/>
                <w:bCs/>
                <w:color w:val="0A0A0A"/>
                <w:sz w:val="24"/>
                <w:szCs w:val="24"/>
                <w:lang w:eastAsia="zh-CN"/>
              </w:rPr>
              <w:t>Реализовать творческий потенциал</w:t>
            </w:r>
            <w:r w:rsidRPr="00EA53AE">
              <w:rPr>
                <w:color w:val="0A0A0A"/>
                <w:sz w:val="24"/>
                <w:szCs w:val="24"/>
                <w:lang w:eastAsia="zh-CN"/>
              </w:rPr>
              <w:t xml:space="preserve"> участников через работу прикладных мастерских и еженедельные тематические встречи.</w:t>
            </w:r>
          </w:p>
          <w:p w14:paraId="1F945D78" w14:textId="77777777" w:rsidR="00B2626B" w:rsidRPr="00EA53AE" w:rsidRDefault="00B2626B" w:rsidP="00B2626B">
            <w:pPr>
              <w:numPr>
                <w:ilvl w:val="0"/>
                <w:numId w:val="14"/>
              </w:numPr>
              <w:shd w:val="clear" w:color="auto" w:fill="FFFFFF"/>
              <w:jc w:val="both"/>
              <w:rPr>
                <w:color w:val="0A0A0A"/>
                <w:sz w:val="24"/>
                <w:szCs w:val="24"/>
                <w:lang w:eastAsia="zh-CN"/>
              </w:rPr>
            </w:pPr>
            <w:r w:rsidRPr="00EA53AE">
              <w:rPr>
                <w:b/>
                <w:bCs/>
                <w:color w:val="0A0A0A"/>
                <w:sz w:val="24"/>
                <w:szCs w:val="24"/>
                <w:lang w:eastAsia="zh-CN"/>
              </w:rPr>
              <w:t>Сформировать лидерский актив</w:t>
            </w:r>
            <w:r w:rsidRPr="00EA53AE">
              <w:rPr>
                <w:color w:val="0A0A0A"/>
                <w:sz w:val="24"/>
                <w:szCs w:val="24"/>
                <w:lang w:eastAsia="zh-CN"/>
              </w:rPr>
              <w:t>, способный самостоятельно придумывать и проводить мероприятия для сверстников.</w:t>
            </w:r>
          </w:p>
          <w:p w14:paraId="420EF9C7" w14:textId="3B058BBB" w:rsidR="006878EF" w:rsidRPr="00EA53AE" w:rsidRDefault="00B2626B" w:rsidP="00B2626B">
            <w:pPr>
              <w:numPr>
                <w:ilvl w:val="0"/>
                <w:numId w:val="14"/>
              </w:numPr>
              <w:shd w:val="clear" w:color="auto" w:fill="FFFFFF"/>
              <w:jc w:val="both"/>
              <w:rPr>
                <w:color w:val="0A0A0A"/>
                <w:sz w:val="24"/>
                <w:szCs w:val="24"/>
                <w:lang w:eastAsia="zh-CN"/>
              </w:rPr>
            </w:pPr>
            <w:r w:rsidRPr="00EA53AE">
              <w:rPr>
                <w:b/>
                <w:bCs/>
                <w:color w:val="0A0A0A"/>
                <w:sz w:val="24"/>
                <w:szCs w:val="24"/>
                <w:lang w:eastAsia="zh-CN"/>
              </w:rPr>
              <w:t>Наладить живое общение</w:t>
            </w:r>
            <w:r w:rsidRPr="00EA53AE">
              <w:rPr>
                <w:color w:val="0A0A0A"/>
                <w:sz w:val="24"/>
                <w:szCs w:val="24"/>
                <w:lang w:eastAsia="zh-CN"/>
              </w:rPr>
              <w:t> и доброжелательную атмосферу для успешной социализации и профилактики безнадзорности.</w:t>
            </w:r>
          </w:p>
        </w:tc>
      </w:tr>
      <w:tr w:rsidR="006878EF" w:rsidRPr="00EA53AE" w14:paraId="034DEC94" w14:textId="77777777" w:rsidTr="00451673">
        <w:tc>
          <w:tcPr>
            <w:tcW w:w="2972" w:type="dxa"/>
          </w:tcPr>
          <w:p w14:paraId="3BB6434E" w14:textId="0CB81068" w:rsidR="006878EF" w:rsidRPr="00EA53AE" w:rsidRDefault="006878EF" w:rsidP="006878EF">
            <w:pPr>
              <w:jc w:val="center"/>
              <w:rPr>
                <w:rFonts w:eastAsia="SimSun"/>
                <w:b/>
                <w:sz w:val="24"/>
                <w:szCs w:val="24"/>
              </w:rPr>
            </w:pPr>
            <w:r w:rsidRPr="00EA53AE">
              <w:rPr>
                <w:rFonts w:eastAsia="SimSun"/>
                <w:b/>
                <w:sz w:val="24"/>
                <w:szCs w:val="24"/>
              </w:rPr>
              <w:t>Краткое описание мероприятий в рамках проекта</w:t>
            </w:r>
          </w:p>
        </w:tc>
        <w:tc>
          <w:tcPr>
            <w:tcW w:w="6373" w:type="dxa"/>
          </w:tcPr>
          <w:p w14:paraId="6582EB74" w14:textId="793A1677" w:rsidR="007D5B04" w:rsidRPr="007D5B04" w:rsidRDefault="007D5B04" w:rsidP="00AF4473">
            <w:pPr>
              <w:shd w:val="clear" w:color="auto" w:fill="FFFFFF"/>
              <w:jc w:val="both"/>
              <w:rPr>
                <w:color w:val="0A0A0A"/>
                <w:sz w:val="24"/>
                <w:szCs w:val="24"/>
                <w:lang w:eastAsia="zh-CN"/>
              </w:rPr>
            </w:pPr>
            <w:r w:rsidRPr="00EA53AE">
              <w:rPr>
                <w:b/>
                <w:bCs/>
                <w:color w:val="0A0A0A"/>
                <w:sz w:val="24"/>
                <w:szCs w:val="24"/>
                <w:lang w:eastAsia="zh-CN"/>
              </w:rPr>
              <w:t xml:space="preserve">1. Оснащение материально-технической базы </w:t>
            </w:r>
          </w:p>
          <w:p w14:paraId="6A8FAD1C" w14:textId="77777777" w:rsidR="007D5B04" w:rsidRPr="007D5B04" w:rsidRDefault="007D5B04" w:rsidP="00D47705">
            <w:pPr>
              <w:numPr>
                <w:ilvl w:val="0"/>
                <w:numId w:val="22"/>
              </w:numPr>
              <w:shd w:val="clear" w:color="auto" w:fill="FFFFFF"/>
              <w:jc w:val="both"/>
              <w:rPr>
                <w:color w:val="0A0A0A"/>
                <w:sz w:val="24"/>
                <w:szCs w:val="24"/>
                <w:lang w:eastAsia="zh-CN"/>
              </w:rPr>
            </w:pPr>
            <w:r w:rsidRPr="00EA53AE">
              <w:rPr>
                <w:b/>
                <w:bCs/>
                <w:color w:val="0A0A0A"/>
                <w:sz w:val="24"/>
                <w:szCs w:val="24"/>
                <w:lang w:eastAsia="zh-CN"/>
              </w:rPr>
              <w:t>Оборудовать</w:t>
            </w:r>
            <w:r w:rsidRPr="00EA53AE">
              <w:rPr>
                <w:color w:val="0A0A0A"/>
                <w:sz w:val="24"/>
                <w:szCs w:val="24"/>
                <w:lang w:eastAsia="zh-CN"/>
              </w:rPr>
              <w:t xml:space="preserve"> в филиалах </w:t>
            </w:r>
            <w:proofErr w:type="spellStart"/>
            <w:r w:rsidRPr="00EA53AE">
              <w:rPr>
                <w:color w:val="0A0A0A"/>
                <w:sz w:val="24"/>
                <w:szCs w:val="24"/>
                <w:lang w:eastAsia="zh-CN"/>
              </w:rPr>
              <w:t>Даниловичский</w:t>
            </w:r>
            <w:proofErr w:type="spellEnd"/>
            <w:r w:rsidRPr="00EA53AE">
              <w:rPr>
                <w:color w:val="0A0A0A"/>
                <w:sz w:val="24"/>
                <w:szCs w:val="24"/>
                <w:lang w:eastAsia="zh-CN"/>
              </w:rPr>
              <w:t xml:space="preserve"> ДК, </w:t>
            </w:r>
            <w:proofErr w:type="spellStart"/>
            <w:r w:rsidRPr="00EA53AE">
              <w:rPr>
                <w:color w:val="0A0A0A"/>
                <w:sz w:val="24"/>
                <w:szCs w:val="24"/>
                <w:lang w:eastAsia="zh-CN"/>
              </w:rPr>
              <w:t>Боровской</w:t>
            </w:r>
            <w:proofErr w:type="spellEnd"/>
            <w:r w:rsidRPr="00EA53AE">
              <w:rPr>
                <w:color w:val="0A0A0A"/>
                <w:sz w:val="24"/>
                <w:szCs w:val="24"/>
                <w:lang w:eastAsia="zh-CN"/>
              </w:rPr>
              <w:t xml:space="preserve"> ДК и </w:t>
            </w:r>
            <w:proofErr w:type="spellStart"/>
            <w:r w:rsidRPr="00EA53AE">
              <w:rPr>
                <w:color w:val="0A0A0A"/>
                <w:sz w:val="24"/>
                <w:szCs w:val="24"/>
                <w:lang w:eastAsia="zh-CN"/>
              </w:rPr>
              <w:t>Станьковский</w:t>
            </w:r>
            <w:proofErr w:type="spellEnd"/>
            <w:r w:rsidRPr="00EA53AE">
              <w:rPr>
                <w:color w:val="0A0A0A"/>
                <w:sz w:val="24"/>
                <w:szCs w:val="24"/>
                <w:lang w:eastAsia="zh-CN"/>
              </w:rPr>
              <w:t xml:space="preserve"> ДК интерактивные зоны активности.</w:t>
            </w:r>
          </w:p>
          <w:p w14:paraId="24F10190" w14:textId="1BCC47A6" w:rsidR="007D5B04" w:rsidRPr="007D5B04" w:rsidRDefault="007D5B04" w:rsidP="00D47705">
            <w:pPr>
              <w:numPr>
                <w:ilvl w:val="0"/>
                <w:numId w:val="22"/>
              </w:numPr>
              <w:shd w:val="clear" w:color="auto" w:fill="FFFFFF"/>
              <w:jc w:val="both"/>
              <w:rPr>
                <w:color w:val="0A0A0A"/>
                <w:sz w:val="24"/>
                <w:szCs w:val="24"/>
                <w:lang w:eastAsia="zh-CN"/>
              </w:rPr>
            </w:pPr>
            <w:r w:rsidRPr="00EA53AE">
              <w:rPr>
                <w:b/>
                <w:bCs/>
                <w:color w:val="0A0A0A"/>
                <w:sz w:val="24"/>
                <w:szCs w:val="24"/>
                <w:lang w:eastAsia="zh-CN"/>
              </w:rPr>
              <w:t>Закупить и смонтировать</w:t>
            </w:r>
            <w:r w:rsidR="00AF4473" w:rsidRPr="00EA53AE">
              <w:rPr>
                <w:color w:val="0A0A0A"/>
                <w:sz w:val="24"/>
                <w:szCs w:val="24"/>
                <w:lang w:eastAsia="zh-CN"/>
              </w:rPr>
              <w:t xml:space="preserve"> </w:t>
            </w:r>
            <w:r w:rsidRPr="00EA53AE">
              <w:rPr>
                <w:color w:val="0A0A0A"/>
                <w:sz w:val="24"/>
                <w:szCs w:val="24"/>
                <w:lang w:eastAsia="zh-CN"/>
              </w:rPr>
              <w:t>мультимедийные комплексы (проекторы, экраны), крупногабаритный игровой инвентарь (теннисные столы, столы 10в1 «</w:t>
            </w:r>
            <w:proofErr w:type="spellStart"/>
            <w:r w:rsidRPr="00EA53AE">
              <w:rPr>
                <w:color w:val="0A0A0A"/>
                <w:sz w:val="24"/>
                <w:szCs w:val="24"/>
                <w:lang w:eastAsia="zh-CN"/>
              </w:rPr>
              <w:t>Sundays</w:t>
            </w:r>
            <w:proofErr w:type="spellEnd"/>
            <w:r w:rsidRPr="00EA53AE">
              <w:rPr>
                <w:color w:val="0A0A0A"/>
                <w:sz w:val="24"/>
                <w:szCs w:val="24"/>
                <w:lang w:eastAsia="zh-CN"/>
              </w:rPr>
              <w:t>») и эргономичную мебель согласно смете.</w:t>
            </w:r>
          </w:p>
          <w:p w14:paraId="3B142B93" w14:textId="437AC59C" w:rsidR="007D5B04" w:rsidRPr="007D5B04" w:rsidRDefault="007D5B04" w:rsidP="00AF4473">
            <w:pPr>
              <w:shd w:val="clear" w:color="auto" w:fill="FFFFFF"/>
              <w:jc w:val="both"/>
              <w:rPr>
                <w:color w:val="0A0A0A"/>
                <w:sz w:val="24"/>
                <w:szCs w:val="24"/>
                <w:lang w:eastAsia="zh-CN"/>
              </w:rPr>
            </w:pPr>
            <w:r w:rsidRPr="00EA53AE">
              <w:rPr>
                <w:b/>
                <w:bCs/>
                <w:color w:val="0A0A0A"/>
                <w:sz w:val="24"/>
                <w:szCs w:val="24"/>
                <w:lang w:eastAsia="zh-CN"/>
              </w:rPr>
              <w:t xml:space="preserve">2. Организация творческой и интеллектуальной деятельности </w:t>
            </w:r>
          </w:p>
          <w:p w14:paraId="0FD869EA" w14:textId="19806364" w:rsidR="007D5B04" w:rsidRPr="007D5B04" w:rsidRDefault="007D5B04" w:rsidP="00D47705">
            <w:pPr>
              <w:numPr>
                <w:ilvl w:val="0"/>
                <w:numId w:val="22"/>
              </w:numPr>
              <w:shd w:val="clear" w:color="auto" w:fill="FFFFFF"/>
              <w:jc w:val="both"/>
              <w:rPr>
                <w:color w:val="0A0A0A"/>
                <w:sz w:val="24"/>
                <w:szCs w:val="24"/>
                <w:lang w:eastAsia="zh-CN"/>
              </w:rPr>
            </w:pPr>
            <w:r w:rsidRPr="00EA53AE">
              <w:rPr>
                <w:b/>
                <w:bCs/>
                <w:color w:val="0A0A0A"/>
                <w:sz w:val="24"/>
                <w:szCs w:val="24"/>
                <w:lang w:eastAsia="zh-CN"/>
              </w:rPr>
              <w:t>Провести</w:t>
            </w:r>
            <w:r w:rsidR="00AF4473" w:rsidRPr="00EA53AE">
              <w:rPr>
                <w:color w:val="0A0A0A"/>
                <w:sz w:val="24"/>
                <w:szCs w:val="24"/>
                <w:lang w:eastAsia="zh-CN"/>
              </w:rPr>
              <w:t xml:space="preserve"> </w:t>
            </w:r>
            <w:r w:rsidRPr="00EA53AE">
              <w:rPr>
                <w:color w:val="0A0A0A"/>
                <w:sz w:val="24"/>
                <w:szCs w:val="24"/>
                <w:lang w:eastAsia="zh-CN"/>
              </w:rPr>
              <w:t>цикл мероприятий в «Творческих лабораториях» с использованием современных материалов (3D-ручки, магнитные конструкторы, наборы для моделирования) для реализации потенциала участников.</w:t>
            </w:r>
          </w:p>
          <w:p w14:paraId="3833797F" w14:textId="77777777" w:rsidR="002D3D90" w:rsidRPr="00EA53AE" w:rsidRDefault="007D5B04" w:rsidP="002D3D90">
            <w:pPr>
              <w:numPr>
                <w:ilvl w:val="0"/>
                <w:numId w:val="22"/>
              </w:numPr>
              <w:shd w:val="clear" w:color="auto" w:fill="FFFFFF"/>
              <w:jc w:val="both"/>
              <w:rPr>
                <w:color w:val="0A0A0A"/>
                <w:sz w:val="24"/>
                <w:szCs w:val="24"/>
                <w:lang w:eastAsia="zh-CN"/>
              </w:rPr>
            </w:pPr>
            <w:r w:rsidRPr="00EA53AE">
              <w:rPr>
                <w:b/>
                <w:bCs/>
                <w:color w:val="0A0A0A"/>
                <w:sz w:val="24"/>
                <w:szCs w:val="24"/>
                <w:lang w:eastAsia="zh-CN"/>
              </w:rPr>
              <w:t>Организовать</w:t>
            </w:r>
            <w:r w:rsidR="00AF4473" w:rsidRPr="00EA53AE">
              <w:rPr>
                <w:color w:val="0A0A0A"/>
                <w:sz w:val="24"/>
                <w:szCs w:val="24"/>
                <w:lang w:eastAsia="zh-CN"/>
              </w:rPr>
              <w:t xml:space="preserve"> </w:t>
            </w:r>
            <w:r w:rsidRPr="00EA53AE">
              <w:rPr>
                <w:color w:val="0A0A0A"/>
                <w:sz w:val="24"/>
                <w:szCs w:val="24"/>
                <w:lang w:eastAsia="zh-CN"/>
              </w:rPr>
              <w:t>еженедельные тематические встречи и кинопоказы, направленные на расширение кругозора и обсуждение актуальных для подростков тем.</w:t>
            </w:r>
          </w:p>
          <w:p w14:paraId="3C4226F1" w14:textId="2DAD7B4E" w:rsidR="002D3D90" w:rsidRPr="00EA53AE" w:rsidRDefault="002D3D90" w:rsidP="002D3D90">
            <w:pPr>
              <w:shd w:val="clear" w:color="auto" w:fill="FFFFFF"/>
              <w:jc w:val="both"/>
              <w:rPr>
                <w:color w:val="0A0A0A"/>
                <w:sz w:val="24"/>
                <w:szCs w:val="24"/>
                <w:lang w:eastAsia="zh-CN"/>
              </w:rPr>
            </w:pPr>
            <w:r w:rsidRPr="00EA53AE">
              <w:rPr>
                <w:b/>
                <w:bCs/>
                <w:color w:val="0A0A0A"/>
                <w:sz w:val="24"/>
                <w:szCs w:val="24"/>
                <w:lang w:eastAsia="zh-CN"/>
              </w:rPr>
              <w:t xml:space="preserve">3. </w:t>
            </w:r>
            <w:r w:rsidR="007D5B04" w:rsidRPr="00EA53AE">
              <w:rPr>
                <w:b/>
                <w:bCs/>
                <w:color w:val="0A0A0A"/>
                <w:sz w:val="24"/>
                <w:szCs w:val="24"/>
                <w:lang w:eastAsia="zh-CN"/>
              </w:rPr>
              <w:t xml:space="preserve">Подготовка и развитие лидерского актива </w:t>
            </w:r>
          </w:p>
          <w:p w14:paraId="2CCFDDFD" w14:textId="7DEE5B6C" w:rsidR="002D3D90" w:rsidRPr="00EA53AE" w:rsidRDefault="00D47705" w:rsidP="002D3D90">
            <w:pPr>
              <w:pStyle w:val="a3"/>
              <w:numPr>
                <w:ilvl w:val="0"/>
                <w:numId w:val="25"/>
              </w:numPr>
              <w:shd w:val="clear" w:color="auto" w:fill="FFFFFF"/>
              <w:jc w:val="both"/>
              <w:rPr>
                <w:color w:val="0A0A0A"/>
                <w:sz w:val="24"/>
                <w:szCs w:val="24"/>
                <w:lang w:eastAsia="zh-CN"/>
              </w:rPr>
            </w:pPr>
            <w:r w:rsidRPr="00EA53AE">
              <w:rPr>
                <w:b/>
                <w:color w:val="0F1115"/>
                <w:sz w:val="24"/>
                <w:szCs w:val="24"/>
              </w:rPr>
              <w:t>Отбор</w:t>
            </w:r>
            <w:r w:rsidRPr="00EA53AE">
              <w:rPr>
                <w:color w:val="0F1115"/>
                <w:sz w:val="24"/>
                <w:szCs w:val="24"/>
              </w:rPr>
              <w:t xml:space="preserve"> </w:t>
            </w:r>
            <w:r w:rsidRPr="00EA53AE">
              <w:rPr>
                <w:b/>
                <w:color w:val="0F1115"/>
                <w:sz w:val="24"/>
                <w:szCs w:val="24"/>
              </w:rPr>
              <w:t>инициативных</w:t>
            </w:r>
            <w:r w:rsidRPr="00EA53AE">
              <w:rPr>
                <w:color w:val="0F1115"/>
                <w:sz w:val="24"/>
                <w:szCs w:val="24"/>
              </w:rPr>
              <w:t xml:space="preserve"> подростков (не менее 5</w:t>
            </w:r>
            <w:r w:rsidR="0094436D">
              <w:rPr>
                <w:color w:val="0F1115"/>
                <w:sz w:val="24"/>
                <w:szCs w:val="24"/>
              </w:rPr>
              <w:t> </w:t>
            </w:r>
            <w:r w:rsidRPr="00EA53AE">
              <w:rPr>
                <w:color w:val="0F1115"/>
                <w:sz w:val="24"/>
                <w:szCs w:val="24"/>
              </w:rPr>
              <w:t>человек в каждом филиале) для формирования актива.</w:t>
            </w:r>
          </w:p>
          <w:p w14:paraId="1BD67BF5" w14:textId="5FF11574" w:rsidR="00AF4473" w:rsidRPr="00EA53AE" w:rsidRDefault="00AF4473" w:rsidP="002D3D90">
            <w:pPr>
              <w:pStyle w:val="a3"/>
              <w:numPr>
                <w:ilvl w:val="0"/>
                <w:numId w:val="25"/>
              </w:numPr>
              <w:shd w:val="clear" w:color="auto" w:fill="FFFFFF"/>
              <w:jc w:val="both"/>
              <w:rPr>
                <w:color w:val="0A0A0A"/>
                <w:sz w:val="24"/>
                <w:szCs w:val="24"/>
                <w:lang w:eastAsia="zh-CN"/>
              </w:rPr>
            </w:pPr>
            <w:r w:rsidRPr="00EA53AE">
              <w:rPr>
                <w:b/>
                <w:color w:val="0F1115"/>
                <w:sz w:val="24"/>
                <w:szCs w:val="24"/>
              </w:rPr>
              <w:t>Обучающие сессии</w:t>
            </w:r>
            <w:r w:rsidRPr="00EA53AE">
              <w:rPr>
                <w:color w:val="0F1115"/>
                <w:sz w:val="24"/>
                <w:szCs w:val="24"/>
              </w:rPr>
              <w:t xml:space="preserve"> для актива (основы </w:t>
            </w:r>
            <w:proofErr w:type="spellStart"/>
            <w:r w:rsidRPr="00EA53AE">
              <w:rPr>
                <w:color w:val="0F1115"/>
                <w:sz w:val="24"/>
                <w:szCs w:val="24"/>
              </w:rPr>
              <w:t>event</w:t>
            </w:r>
            <w:proofErr w:type="spellEnd"/>
            <w:r w:rsidRPr="00EA53AE">
              <w:rPr>
                <w:color w:val="0F1115"/>
                <w:sz w:val="24"/>
                <w:szCs w:val="24"/>
              </w:rPr>
              <w:t>-менеджмента, работа в команде, создание контента).</w:t>
            </w:r>
          </w:p>
          <w:p w14:paraId="7EA697E9" w14:textId="3403DEFF" w:rsidR="00AF4473" w:rsidRPr="00EA53AE" w:rsidRDefault="00AF4473" w:rsidP="002D3D90">
            <w:pPr>
              <w:pStyle w:val="a3"/>
              <w:numPr>
                <w:ilvl w:val="0"/>
                <w:numId w:val="25"/>
              </w:numPr>
              <w:shd w:val="clear" w:color="auto" w:fill="FFFFFF"/>
              <w:jc w:val="both"/>
              <w:rPr>
                <w:bCs/>
                <w:color w:val="0A0A0A"/>
                <w:sz w:val="24"/>
                <w:szCs w:val="24"/>
                <w:lang w:eastAsia="zh-CN"/>
              </w:rPr>
            </w:pPr>
            <w:r w:rsidRPr="00EA53AE">
              <w:rPr>
                <w:b/>
                <w:bCs/>
                <w:color w:val="0A0A0A"/>
                <w:sz w:val="24"/>
                <w:szCs w:val="24"/>
                <w:lang w:eastAsia="zh-CN"/>
              </w:rPr>
              <w:lastRenderedPageBreak/>
              <w:t>Проведение</w:t>
            </w:r>
            <w:r w:rsidRPr="00EA53AE">
              <w:rPr>
                <w:bCs/>
                <w:color w:val="0A0A0A"/>
                <w:sz w:val="24"/>
                <w:szCs w:val="24"/>
                <w:lang w:eastAsia="zh-CN"/>
              </w:rPr>
              <w:t xml:space="preserve"> открытых мероприятий, </w:t>
            </w:r>
            <w:proofErr w:type="spellStart"/>
            <w:r w:rsidRPr="00EA53AE">
              <w:rPr>
                <w:bCs/>
                <w:color w:val="0A0A0A"/>
                <w:sz w:val="24"/>
                <w:szCs w:val="24"/>
                <w:lang w:eastAsia="zh-CN"/>
              </w:rPr>
              <w:t>срежиссированных</w:t>
            </w:r>
            <w:proofErr w:type="spellEnd"/>
            <w:r w:rsidRPr="00EA53AE">
              <w:rPr>
                <w:bCs/>
                <w:color w:val="0A0A0A"/>
                <w:sz w:val="24"/>
                <w:szCs w:val="24"/>
                <w:lang w:eastAsia="zh-CN"/>
              </w:rPr>
              <w:t xml:space="preserve"> активом для сверстников и жителей.</w:t>
            </w:r>
          </w:p>
          <w:p w14:paraId="300342B8" w14:textId="1D29B9C6" w:rsidR="00AF4473" w:rsidRPr="00EA53AE" w:rsidRDefault="00AF4473" w:rsidP="002D3D90">
            <w:pPr>
              <w:pStyle w:val="a3"/>
              <w:numPr>
                <w:ilvl w:val="0"/>
                <w:numId w:val="25"/>
              </w:numPr>
              <w:shd w:val="clear" w:color="auto" w:fill="FFFFFF"/>
              <w:jc w:val="both"/>
              <w:rPr>
                <w:bCs/>
                <w:color w:val="0A0A0A"/>
                <w:sz w:val="24"/>
                <w:szCs w:val="24"/>
                <w:lang w:eastAsia="zh-CN"/>
              </w:rPr>
            </w:pPr>
            <w:r w:rsidRPr="00EA53AE">
              <w:rPr>
                <w:b/>
                <w:bCs/>
                <w:color w:val="0A0A0A"/>
                <w:sz w:val="24"/>
                <w:szCs w:val="24"/>
                <w:lang w:eastAsia="zh-CN"/>
              </w:rPr>
              <w:t>Принцип «равный – равному»</w:t>
            </w:r>
            <w:r w:rsidRPr="00EA53AE">
              <w:rPr>
                <w:bCs/>
                <w:color w:val="0A0A0A"/>
                <w:sz w:val="24"/>
                <w:szCs w:val="24"/>
                <w:lang w:eastAsia="zh-CN"/>
              </w:rPr>
              <w:t>: старшие подростки помогают вести активности для младших.</w:t>
            </w:r>
          </w:p>
          <w:p w14:paraId="005F0F86" w14:textId="5B264E5A" w:rsidR="00AF4473" w:rsidRPr="00EA53AE" w:rsidRDefault="00AF4473" w:rsidP="002D3D90">
            <w:pPr>
              <w:pStyle w:val="a3"/>
              <w:numPr>
                <w:ilvl w:val="0"/>
                <w:numId w:val="25"/>
              </w:numPr>
              <w:shd w:val="clear" w:color="auto" w:fill="FFFFFF"/>
              <w:jc w:val="both"/>
              <w:rPr>
                <w:bCs/>
                <w:color w:val="0A0A0A"/>
                <w:sz w:val="24"/>
                <w:szCs w:val="24"/>
                <w:lang w:eastAsia="zh-CN"/>
              </w:rPr>
            </w:pPr>
            <w:r w:rsidRPr="00EA53AE">
              <w:rPr>
                <w:b/>
                <w:bCs/>
                <w:color w:val="0A0A0A"/>
                <w:sz w:val="24"/>
                <w:szCs w:val="24"/>
                <w:lang w:eastAsia="zh-CN"/>
              </w:rPr>
              <w:t>Закрепление актива</w:t>
            </w:r>
            <w:r w:rsidRPr="00EA53AE">
              <w:rPr>
                <w:bCs/>
                <w:color w:val="0A0A0A"/>
                <w:sz w:val="24"/>
                <w:szCs w:val="24"/>
                <w:lang w:eastAsia="zh-CN"/>
              </w:rPr>
              <w:t xml:space="preserve"> как постоянного волонтёрского корпуса и включение в планы работы филиалов.</w:t>
            </w:r>
          </w:p>
          <w:p w14:paraId="1658BE2D" w14:textId="64C8A497" w:rsidR="007D5B04" w:rsidRPr="007D5B04" w:rsidRDefault="007D5B04" w:rsidP="00D47705">
            <w:pPr>
              <w:shd w:val="clear" w:color="auto" w:fill="FFFFFF"/>
              <w:jc w:val="both"/>
              <w:rPr>
                <w:color w:val="0A0A0A"/>
                <w:sz w:val="24"/>
                <w:szCs w:val="24"/>
                <w:lang w:eastAsia="zh-CN"/>
              </w:rPr>
            </w:pPr>
            <w:r w:rsidRPr="00EA53AE">
              <w:rPr>
                <w:b/>
                <w:bCs/>
                <w:color w:val="0A0A0A"/>
                <w:sz w:val="24"/>
                <w:szCs w:val="24"/>
                <w:lang w:eastAsia="zh-CN"/>
              </w:rPr>
              <w:t xml:space="preserve">4. Социализация и профилактическая работа </w:t>
            </w:r>
          </w:p>
          <w:p w14:paraId="7D3BA129" w14:textId="77777777" w:rsidR="00D47705" w:rsidRPr="00EA53AE" w:rsidRDefault="00D47705" w:rsidP="00D47705">
            <w:pPr>
              <w:pStyle w:val="a3"/>
              <w:numPr>
                <w:ilvl w:val="0"/>
                <w:numId w:val="22"/>
              </w:numPr>
              <w:jc w:val="both"/>
              <w:rPr>
                <w:color w:val="0A0A0A"/>
                <w:sz w:val="24"/>
                <w:szCs w:val="24"/>
                <w:lang w:eastAsia="zh-CN"/>
              </w:rPr>
            </w:pPr>
            <w:r w:rsidRPr="00EA53AE">
              <w:rPr>
                <w:b/>
                <w:color w:val="0A0A0A"/>
                <w:sz w:val="24"/>
                <w:szCs w:val="24"/>
                <w:lang w:eastAsia="zh-CN"/>
              </w:rPr>
              <w:t>Обеспечить</w:t>
            </w:r>
            <w:r w:rsidRPr="00EA53AE">
              <w:rPr>
                <w:color w:val="0A0A0A"/>
                <w:sz w:val="24"/>
                <w:szCs w:val="24"/>
                <w:lang w:eastAsia="zh-CN"/>
              </w:rPr>
              <w:t xml:space="preserve"> регулярную работу созданных площадок по установленному графику (не менее 8 часов в неделю в каждом филиале).</w:t>
            </w:r>
          </w:p>
          <w:p w14:paraId="5A40CEE4" w14:textId="5C072610" w:rsidR="006878EF" w:rsidRPr="00EA53AE" w:rsidRDefault="00AF4473" w:rsidP="00AF4473">
            <w:pPr>
              <w:numPr>
                <w:ilvl w:val="0"/>
                <w:numId w:val="22"/>
              </w:numPr>
              <w:shd w:val="clear" w:color="auto" w:fill="FFFFFF"/>
              <w:jc w:val="both"/>
              <w:rPr>
                <w:color w:val="0A0A0A"/>
                <w:sz w:val="24"/>
                <w:szCs w:val="24"/>
                <w:lang w:eastAsia="zh-CN"/>
              </w:rPr>
            </w:pPr>
            <w:r w:rsidRPr="00EA53AE">
              <w:rPr>
                <w:b/>
                <w:bCs/>
                <w:color w:val="0A0A0A"/>
                <w:sz w:val="24"/>
                <w:szCs w:val="24"/>
                <w:lang w:eastAsia="zh-CN"/>
              </w:rPr>
              <w:t>Обобщение</w:t>
            </w:r>
            <w:r w:rsidRPr="00EA53AE">
              <w:rPr>
                <w:bCs/>
                <w:color w:val="0A0A0A"/>
                <w:sz w:val="24"/>
                <w:szCs w:val="24"/>
                <w:lang w:eastAsia="zh-CN"/>
              </w:rPr>
              <w:t xml:space="preserve"> отработанной методики в методический кейс и передача в другие учреждения культуры Дзержинского района</w:t>
            </w:r>
          </w:p>
        </w:tc>
      </w:tr>
      <w:tr w:rsidR="006878EF" w:rsidRPr="00EA53AE" w14:paraId="7E5437DE" w14:textId="77777777" w:rsidTr="00451673">
        <w:tc>
          <w:tcPr>
            <w:tcW w:w="2972" w:type="dxa"/>
          </w:tcPr>
          <w:p w14:paraId="7BD2E61B" w14:textId="661DDF1C" w:rsidR="006878EF" w:rsidRPr="00EA53AE" w:rsidRDefault="006878EF" w:rsidP="006878EF">
            <w:pPr>
              <w:jc w:val="center"/>
              <w:rPr>
                <w:rFonts w:eastAsia="SimSun"/>
                <w:b/>
                <w:sz w:val="24"/>
                <w:szCs w:val="24"/>
              </w:rPr>
            </w:pPr>
            <w:r w:rsidRPr="00EA53AE">
              <w:rPr>
                <w:rFonts w:eastAsia="SimSun"/>
                <w:b/>
                <w:sz w:val="24"/>
                <w:szCs w:val="24"/>
              </w:rPr>
              <w:lastRenderedPageBreak/>
              <w:t>Ожидаемые результаты</w:t>
            </w:r>
          </w:p>
        </w:tc>
        <w:tc>
          <w:tcPr>
            <w:tcW w:w="6373" w:type="dxa"/>
          </w:tcPr>
          <w:p w14:paraId="1CF7AA78" w14:textId="77777777" w:rsidR="002D3D90" w:rsidRPr="002D3D90" w:rsidRDefault="002D3D90" w:rsidP="00EA53AE">
            <w:pPr>
              <w:numPr>
                <w:ilvl w:val="0"/>
                <w:numId w:val="26"/>
              </w:numPr>
              <w:shd w:val="clear" w:color="auto" w:fill="FFFFFF"/>
              <w:ind w:left="0"/>
              <w:jc w:val="both"/>
              <w:rPr>
                <w:color w:val="0A0A0A"/>
                <w:sz w:val="24"/>
                <w:szCs w:val="24"/>
                <w:lang w:eastAsia="zh-CN"/>
              </w:rPr>
            </w:pPr>
            <w:r w:rsidRPr="00EA53AE">
              <w:rPr>
                <w:b/>
                <w:bCs/>
                <w:color w:val="0A0A0A"/>
                <w:sz w:val="24"/>
                <w:szCs w:val="24"/>
                <w:lang w:eastAsia="zh-CN"/>
              </w:rPr>
              <w:t>Социальный эффект:</w:t>
            </w:r>
            <w:r w:rsidRPr="00EA53AE">
              <w:rPr>
                <w:color w:val="0A0A0A"/>
                <w:sz w:val="24"/>
                <w:szCs w:val="24"/>
                <w:lang w:eastAsia="zh-CN"/>
              </w:rPr>
              <w:t> увеличение охвата детей организованным досугом на 25%, создание постоянно действующей команды молодежных лидеров и снижение уровня безнадзорности за счет регулярной работы площадок.</w:t>
            </w:r>
          </w:p>
          <w:p w14:paraId="64537E41" w14:textId="7A3769CD" w:rsidR="002D3D90" w:rsidRPr="002D3D90" w:rsidRDefault="002D3D90" w:rsidP="00EA53AE">
            <w:pPr>
              <w:numPr>
                <w:ilvl w:val="0"/>
                <w:numId w:val="26"/>
              </w:numPr>
              <w:shd w:val="clear" w:color="auto" w:fill="FFFFFF"/>
              <w:ind w:left="0"/>
              <w:jc w:val="both"/>
              <w:rPr>
                <w:color w:val="0A0A0A"/>
                <w:sz w:val="24"/>
                <w:szCs w:val="24"/>
                <w:lang w:eastAsia="zh-CN"/>
              </w:rPr>
            </w:pPr>
            <w:r w:rsidRPr="00EA53AE">
              <w:rPr>
                <w:b/>
                <w:bCs/>
                <w:color w:val="0A0A0A"/>
                <w:sz w:val="24"/>
                <w:szCs w:val="24"/>
                <w:lang w:eastAsia="zh-CN"/>
              </w:rPr>
              <w:t>Экономический эффект:</w:t>
            </w:r>
            <w:r w:rsidRPr="00EA53AE">
              <w:rPr>
                <w:color w:val="0A0A0A"/>
                <w:sz w:val="24"/>
                <w:szCs w:val="24"/>
                <w:lang w:eastAsia="zh-CN"/>
              </w:rPr>
              <w:t xml:space="preserve"> модернизация базы трех филиалов и создание условий для внедрения новых </w:t>
            </w:r>
            <w:r w:rsidR="00EA53AE" w:rsidRPr="00EA53AE">
              <w:rPr>
                <w:color w:val="0A0A0A"/>
                <w:sz w:val="24"/>
                <w:szCs w:val="24"/>
                <w:lang w:eastAsia="zh-CN"/>
              </w:rPr>
              <w:t>услуг</w:t>
            </w:r>
            <w:r w:rsidRPr="00EA53AE">
              <w:rPr>
                <w:color w:val="0A0A0A"/>
                <w:sz w:val="24"/>
                <w:szCs w:val="24"/>
                <w:lang w:eastAsia="zh-CN"/>
              </w:rPr>
              <w:t>.</w:t>
            </w:r>
          </w:p>
          <w:p w14:paraId="64D29969" w14:textId="21DCD442" w:rsidR="006878EF" w:rsidRPr="00EA53AE" w:rsidRDefault="002D3D90" w:rsidP="00EA53AE">
            <w:pPr>
              <w:numPr>
                <w:ilvl w:val="0"/>
                <w:numId w:val="26"/>
              </w:numPr>
              <w:shd w:val="clear" w:color="auto" w:fill="FFFFFF"/>
              <w:ind w:left="0"/>
              <w:jc w:val="both"/>
              <w:rPr>
                <w:rFonts w:ascii="Arial" w:hAnsi="Arial" w:cs="Arial"/>
                <w:color w:val="0A0A0A"/>
                <w:sz w:val="24"/>
                <w:szCs w:val="24"/>
                <w:lang w:eastAsia="zh-CN"/>
              </w:rPr>
            </w:pPr>
            <w:r w:rsidRPr="00EA53AE">
              <w:rPr>
                <w:b/>
                <w:bCs/>
                <w:color w:val="0A0A0A"/>
                <w:sz w:val="24"/>
                <w:szCs w:val="24"/>
                <w:lang w:eastAsia="zh-CN"/>
              </w:rPr>
              <w:t>Иной эффект:</w:t>
            </w:r>
            <w:r w:rsidRPr="00EA53AE">
              <w:rPr>
                <w:color w:val="0A0A0A"/>
                <w:sz w:val="24"/>
                <w:szCs w:val="24"/>
                <w:lang w:eastAsia="zh-CN"/>
              </w:rPr>
              <w:t> переход к современной интерактивной модели работы сельских клубов и создание готовой методики для внедрения в других учреждениях района</w:t>
            </w:r>
            <w:r w:rsidRPr="00EA53AE">
              <w:rPr>
                <w:rFonts w:ascii="Arial" w:hAnsi="Arial" w:cs="Arial"/>
                <w:color w:val="0A0A0A"/>
                <w:sz w:val="24"/>
                <w:szCs w:val="24"/>
                <w:lang w:eastAsia="zh-CN"/>
              </w:rPr>
              <w:t>.</w:t>
            </w:r>
          </w:p>
        </w:tc>
      </w:tr>
    </w:tbl>
    <w:p w14:paraId="2F20CED5" w14:textId="62D972D5" w:rsidR="00451673" w:rsidRPr="00EA53AE" w:rsidRDefault="00451673" w:rsidP="001834B2">
      <w:pPr>
        <w:jc w:val="center"/>
        <w:rPr>
          <w:rFonts w:eastAsia="SimSun"/>
          <w:b/>
          <w:sz w:val="24"/>
          <w:szCs w:val="24"/>
        </w:rPr>
      </w:pPr>
    </w:p>
    <w:p w14:paraId="13E7B5DF" w14:textId="49728E0A" w:rsidR="00451673" w:rsidRPr="00EA53AE" w:rsidRDefault="00451673" w:rsidP="007A689F">
      <w:pPr>
        <w:rPr>
          <w:rFonts w:eastAsia="SimSun"/>
          <w:b/>
          <w:sz w:val="24"/>
          <w:szCs w:val="24"/>
        </w:rPr>
      </w:pPr>
    </w:p>
    <w:p w14:paraId="4889521C" w14:textId="4B173510" w:rsidR="00EA53AE" w:rsidRDefault="00EE6996" w:rsidP="00EA53AE">
      <w:pPr>
        <w:jc w:val="center"/>
        <w:rPr>
          <w:rFonts w:eastAsia="SimSun"/>
          <w:b/>
          <w:sz w:val="24"/>
          <w:szCs w:val="24"/>
        </w:rPr>
      </w:pPr>
      <w:r>
        <w:rPr>
          <w:rFonts w:eastAsia="SimSun"/>
          <w:b/>
          <w:noProof/>
          <w:sz w:val="24"/>
          <w:szCs w:val="24"/>
          <w:lang w:eastAsia="zh-CN"/>
        </w:rPr>
        <w:drawing>
          <wp:anchor distT="0" distB="0" distL="114300" distR="114300" simplePos="0" relativeHeight="251659264" behindDoc="1" locked="0" layoutInCell="1" allowOverlap="1" wp14:anchorId="4DE11BEF" wp14:editId="1139882B">
            <wp:simplePos x="0" y="0"/>
            <wp:positionH relativeFrom="margin">
              <wp:posOffset>1374140</wp:posOffset>
            </wp:positionH>
            <wp:positionV relativeFrom="paragraph">
              <wp:posOffset>5080</wp:posOffset>
            </wp:positionV>
            <wp:extent cx="2857500" cy="2903220"/>
            <wp:effectExtent l="0" t="0" r="0" b="0"/>
            <wp:wrapTight wrapText="bothSides">
              <wp:wrapPolygon edited="0">
                <wp:start x="0" y="0"/>
                <wp:lineTo x="0" y="21402"/>
                <wp:lineTo x="21456" y="21402"/>
                <wp:lineTo x="2145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aux-arts architecture (2)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6" t="31753" r="7935" b="14235"/>
                    <a:stretch/>
                  </pic:blipFill>
                  <pic:spPr bwMode="auto">
                    <a:xfrm>
                      <a:off x="0" y="0"/>
                      <a:ext cx="2857500" cy="290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04728" w14:textId="2C8FC1B5" w:rsidR="00EA53AE" w:rsidRDefault="00EA53AE" w:rsidP="00EA53AE">
      <w:pPr>
        <w:jc w:val="center"/>
        <w:rPr>
          <w:rFonts w:eastAsia="SimSun"/>
          <w:b/>
          <w:sz w:val="24"/>
          <w:szCs w:val="24"/>
        </w:rPr>
      </w:pPr>
    </w:p>
    <w:p w14:paraId="01551AD8" w14:textId="61AD9A5D" w:rsidR="00EA53AE" w:rsidRDefault="00EA53AE" w:rsidP="00EA53AE">
      <w:pPr>
        <w:jc w:val="center"/>
        <w:rPr>
          <w:rFonts w:eastAsia="SimSun"/>
          <w:b/>
          <w:sz w:val="24"/>
          <w:szCs w:val="24"/>
        </w:rPr>
      </w:pPr>
    </w:p>
    <w:p w14:paraId="70BAD0DA" w14:textId="38D2C5B3" w:rsidR="00EA53AE" w:rsidRDefault="00EA53AE" w:rsidP="00EA53AE">
      <w:pPr>
        <w:jc w:val="center"/>
        <w:rPr>
          <w:rFonts w:eastAsia="SimSun"/>
          <w:b/>
          <w:sz w:val="24"/>
          <w:szCs w:val="24"/>
        </w:rPr>
      </w:pPr>
    </w:p>
    <w:p w14:paraId="5F5B54EC" w14:textId="0D5A0358" w:rsidR="00EA53AE" w:rsidRDefault="00EA53AE" w:rsidP="00EA53AE">
      <w:pPr>
        <w:jc w:val="center"/>
        <w:rPr>
          <w:rFonts w:eastAsia="SimSun"/>
          <w:b/>
          <w:sz w:val="24"/>
          <w:szCs w:val="24"/>
        </w:rPr>
      </w:pPr>
    </w:p>
    <w:p w14:paraId="1DE28D0C" w14:textId="77777777" w:rsidR="00EA53AE" w:rsidRDefault="00EA53AE" w:rsidP="00EA53AE">
      <w:pPr>
        <w:jc w:val="center"/>
        <w:rPr>
          <w:rFonts w:eastAsia="SimSun"/>
          <w:b/>
          <w:sz w:val="24"/>
          <w:szCs w:val="24"/>
        </w:rPr>
      </w:pPr>
    </w:p>
    <w:p w14:paraId="055B37DA" w14:textId="6D7C27DB" w:rsidR="00EA53AE" w:rsidRDefault="00EA53AE" w:rsidP="00EA53AE">
      <w:pPr>
        <w:jc w:val="center"/>
        <w:rPr>
          <w:rFonts w:eastAsia="SimSun"/>
          <w:b/>
          <w:sz w:val="24"/>
          <w:szCs w:val="24"/>
        </w:rPr>
      </w:pPr>
    </w:p>
    <w:p w14:paraId="4E612F8A" w14:textId="155BBBEB" w:rsidR="00EA53AE" w:rsidRDefault="00EA53AE" w:rsidP="00EA53AE">
      <w:pPr>
        <w:jc w:val="center"/>
        <w:rPr>
          <w:rFonts w:eastAsia="SimSun"/>
          <w:b/>
          <w:sz w:val="24"/>
          <w:szCs w:val="24"/>
        </w:rPr>
      </w:pPr>
    </w:p>
    <w:p w14:paraId="4DA71A64" w14:textId="77777777" w:rsidR="00EA53AE" w:rsidRDefault="00EA53AE" w:rsidP="00EA53AE">
      <w:pPr>
        <w:jc w:val="center"/>
        <w:rPr>
          <w:rFonts w:eastAsia="SimSun"/>
          <w:b/>
          <w:sz w:val="24"/>
          <w:szCs w:val="24"/>
        </w:rPr>
      </w:pPr>
    </w:p>
    <w:p w14:paraId="55DD2E47" w14:textId="77777777" w:rsidR="00EA53AE" w:rsidRDefault="00EA53AE" w:rsidP="00EA53AE">
      <w:pPr>
        <w:jc w:val="center"/>
        <w:rPr>
          <w:rFonts w:eastAsia="SimSun"/>
          <w:b/>
          <w:sz w:val="24"/>
          <w:szCs w:val="24"/>
        </w:rPr>
      </w:pPr>
    </w:p>
    <w:p w14:paraId="77C0952D" w14:textId="77777777" w:rsidR="00EA53AE" w:rsidRDefault="00EA53AE" w:rsidP="00EA53AE">
      <w:pPr>
        <w:jc w:val="center"/>
        <w:rPr>
          <w:rFonts w:eastAsia="SimSun"/>
          <w:b/>
          <w:sz w:val="24"/>
          <w:szCs w:val="24"/>
        </w:rPr>
      </w:pPr>
    </w:p>
    <w:p w14:paraId="3B3CDE10" w14:textId="77777777" w:rsidR="00EA53AE" w:rsidRDefault="00EA53AE" w:rsidP="00EA53AE">
      <w:pPr>
        <w:jc w:val="center"/>
        <w:rPr>
          <w:rFonts w:eastAsia="SimSun"/>
          <w:b/>
          <w:sz w:val="24"/>
          <w:szCs w:val="24"/>
        </w:rPr>
      </w:pPr>
    </w:p>
    <w:p w14:paraId="44AF0C63" w14:textId="77777777" w:rsidR="00EA53AE" w:rsidRDefault="00EA53AE" w:rsidP="00EA53AE">
      <w:pPr>
        <w:jc w:val="center"/>
        <w:rPr>
          <w:rFonts w:eastAsia="SimSun"/>
          <w:b/>
          <w:sz w:val="24"/>
          <w:szCs w:val="24"/>
        </w:rPr>
      </w:pPr>
    </w:p>
    <w:p w14:paraId="2E1348EA" w14:textId="77777777" w:rsidR="00EA53AE" w:rsidRDefault="00EA53AE" w:rsidP="00EA53AE">
      <w:pPr>
        <w:jc w:val="center"/>
        <w:rPr>
          <w:rFonts w:eastAsia="SimSun"/>
          <w:b/>
          <w:sz w:val="24"/>
          <w:szCs w:val="24"/>
        </w:rPr>
      </w:pPr>
    </w:p>
    <w:p w14:paraId="2690FB25" w14:textId="77777777" w:rsidR="00EE6996" w:rsidRDefault="00EE6996" w:rsidP="00EA53AE">
      <w:pPr>
        <w:jc w:val="center"/>
        <w:rPr>
          <w:rFonts w:ascii="Cambria" w:eastAsia="SimSun" w:hAnsi="Cambria" w:cs="Cambria"/>
          <w:b/>
          <w:sz w:val="24"/>
          <w:szCs w:val="24"/>
        </w:rPr>
      </w:pPr>
    </w:p>
    <w:p w14:paraId="3C8D3D84" w14:textId="77777777" w:rsidR="00EE6996" w:rsidRDefault="00EE6996" w:rsidP="00EA53AE">
      <w:pPr>
        <w:jc w:val="center"/>
        <w:rPr>
          <w:rFonts w:ascii="Cambria" w:eastAsia="SimSun" w:hAnsi="Cambria" w:cs="Cambria"/>
          <w:b/>
          <w:sz w:val="24"/>
          <w:szCs w:val="24"/>
        </w:rPr>
      </w:pPr>
    </w:p>
    <w:p w14:paraId="2329F04A" w14:textId="77777777" w:rsidR="00EE6996" w:rsidRDefault="00EE6996" w:rsidP="00EA53AE">
      <w:pPr>
        <w:jc w:val="center"/>
        <w:rPr>
          <w:rFonts w:ascii="Cambria" w:eastAsia="SimSun" w:hAnsi="Cambria" w:cs="Cambria"/>
          <w:b/>
          <w:sz w:val="24"/>
          <w:szCs w:val="24"/>
        </w:rPr>
      </w:pPr>
    </w:p>
    <w:p w14:paraId="4295A7F7" w14:textId="117DD390" w:rsidR="001834B2" w:rsidRPr="00EE6996" w:rsidRDefault="00EA53AE" w:rsidP="00EA53AE">
      <w:pPr>
        <w:jc w:val="center"/>
        <w:rPr>
          <w:rFonts w:ascii="Algerian" w:eastAsia="SimSun" w:hAnsi="Algerian"/>
          <w:b/>
          <w:sz w:val="32"/>
          <w:szCs w:val="32"/>
        </w:rPr>
      </w:pPr>
      <w:r w:rsidRPr="00EE6996">
        <w:rPr>
          <w:rFonts w:ascii="Cambria" w:eastAsia="SimSun" w:hAnsi="Cambria" w:cs="Cambria"/>
          <w:b/>
          <w:sz w:val="32"/>
          <w:szCs w:val="32"/>
        </w:rPr>
        <w:t>Ваша</w:t>
      </w:r>
      <w:r w:rsidRPr="00EE6996">
        <w:rPr>
          <w:rFonts w:ascii="Algerian" w:eastAsia="SimSun" w:hAnsi="Algerian"/>
          <w:b/>
          <w:sz w:val="32"/>
          <w:szCs w:val="32"/>
        </w:rPr>
        <w:t xml:space="preserve"> </w:t>
      </w:r>
      <w:r w:rsidRPr="00EE6996">
        <w:rPr>
          <w:rFonts w:ascii="Cambria" w:eastAsia="SimSun" w:hAnsi="Cambria" w:cs="Cambria"/>
          <w:b/>
          <w:sz w:val="32"/>
          <w:szCs w:val="32"/>
        </w:rPr>
        <w:t>поддержка</w:t>
      </w:r>
      <w:r w:rsidRPr="00EE6996">
        <w:rPr>
          <w:rFonts w:ascii="Algerian" w:eastAsia="SimSun" w:hAnsi="Algerian"/>
          <w:b/>
          <w:sz w:val="32"/>
          <w:szCs w:val="32"/>
        </w:rPr>
        <w:t xml:space="preserve"> </w:t>
      </w:r>
      <w:r w:rsidRPr="00EE6996">
        <w:rPr>
          <w:rFonts w:ascii="Cambria" w:eastAsia="SimSun" w:hAnsi="Cambria" w:cs="Cambria"/>
          <w:b/>
          <w:sz w:val="32"/>
          <w:szCs w:val="32"/>
        </w:rPr>
        <w:t>станет</w:t>
      </w:r>
      <w:r w:rsidRPr="00EE6996">
        <w:rPr>
          <w:rFonts w:ascii="Algerian" w:eastAsia="SimSun" w:hAnsi="Algerian"/>
          <w:b/>
          <w:sz w:val="32"/>
          <w:szCs w:val="32"/>
        </w:rPr>
        <w:t xml:space="preserve"> </w:t>
      </w:r>
      <w:r w:rsidRPr="00EE6996">
        <w:rPr>
          <w:rFonts w:ascii="Cambria" w:eastAsia="SimSun" w:hAnsi="Cambria" w:cs="Cambria"/>
          <w:b/>
          <w:sz w:val="32"/>
          <w:szCs w:val="32"/>
        </w:rPr>
        <w:t>надежной</w:t>
      </w:r>
      <w:r w:rsidRPr="00EE6996">
        <w:rPr>
          <w:rFonts w:ascii="Algerian" w:eastAsia="SimSun" w:hAnsi="Algerian"/>
          <w:b/>
          <w:sz w:val="32"/>
          <w:szCs w:val="32"/>
        </w:rPr>
        <w:t xml:space="preserve"> </w:t>
      </w:r>
      <w:r w:rsidRPr="00EE6996">
        <w:rPr>
          <w:rFonts w:ascii="Cambria" w:eastAsia="SimSun" w:hAnsi="Cambria" w:cs="Cambria"/>
          <w:b/>
          <w:sz w:val="32"/>
          <w:szCs w:val="32"/>
        </w:rPr>
        <w:t>инвестицией</w:t>
      </w:r>
      <w:r w:rsidRPr="00EE6996">
        <w:rPr>
          <w:rFonts w:ascii="Algerian" w:eastAsia="SimSun" w:hAnsi="Algerian"/>
          <w:b/>
          <w:sz w:val="32"/>
          <w:szCs w:val="32"/>
        </w:rPr>
        <w:t xml:space="preserve"> </w:t>
      </w:r>
      <w:r w:rsidRPr="00EE6996">
        <w:rPr>
          <w:rFonts w:ascii="Cambria" w:eastAsia="SimSun" w:hAnsi="Cambria" w:cs="Cambria"/>
          <w:b/>
          <w:sz w:val="32"/>
          <w:szCs w:val="32"/>
        </w:rPr>
        <w:t>в</w:t>
      </w:r>
      <w:r w:rsidRPr="00EE6996">
        <w:rPr>
          <w:rFonts w:ascii="Algerian" w:eastAsia="SimSun" w:hAnsi="Algerian"/>
          <w:b/>
          <w:sz w:val="32"/>
          <w:szCs w:val="32"/>
        </w:rPr>
        <w:t xml:space="preserve"> </w:t>
      </w:r>
      <w:r w:rsidRPr="00EE6996">
        <w:rPr>
          <w:rFonts w:ascii="Cambria" w:eastAsia="SimSun" w:hAnsi="Cambria" w:cs="Cambria"/>
          <w:b/>
          <w:sz w:val="32"/>
          <w:szCs w:val="32"/>
        </w:rPr>
        <w:t>потенциал</w:t>
      </w:r>
      <w:r w:rsidRPr="00EE6996">
        <w:rPr>
          <w:rFonts w:ascii="Algerian" w:eastAsia="SimSun" w:hAnsi="Algerian"/>
          <w:b/>
          <w:sz w:val="32"/>
          <w:szCs w:val="32"/>
        </w:rPr>
        <w:t xml:space="preserve"> </w:t>
      </w:r>
      <w:r w:rsidRPr="00EE6996">
        <w:rPr>
          <w:rFonts w:ascii="Cambria" w:eastAsia="SimSun" w:hAnsi="Cambria" w:cs="Cambria"/>
          <w:b/>
          <w:sz w:val="32"/>
          <w:szCs w:val="32"/>
        </w:rPr>
        <w:t>и</w:t>
      </w:r>
      <w:r w:rsidRPr="00EE6996">
        <w:rPr>
          <w:rFonts w:ascii="Algerian" w:eastAsia="SimSun" w:hAnsi="Algerian"/>
          <w:b/>
          <w:sz w:val="32"/>
          <w:szCs w:val="32"/>
        </w:rPr>
        <w:t xml:space="preserve"> </w:t>
      </w:r>
      <w:r w:rsidRPr="00EE6996">
        <w:rPr>
          <w:rFonts w:ascii="Cambria" w:eastAsia="SimSun" w:hAnsi="Cambria" w:cs="Cambria"/>
          <w:b/>
          <w:sz w:val="32"/>
          <w:szCs w:val="32"/>
        </w:rPr>
        <w:t>будущее</w:t>
      </w:r>
      <w:r w:rsidRPr="00EE6996">
        <w:rPr>
          <w:rFonts w:ascii="Algerian" w:eastAsia="SimSun" w:hAnsi="Algerian"/>
          <w:b/>
          <w:sz w:val="32"/>
          <w:szCs w:val="32"/>
        </w:rPr>
        <w:t xml:space="preserve"> </w:t>
      </w:r>
      <w:r w:rsidRPr="00EE6996">
        <w:rPr>
          <w:rFonts w:ascii="Cambria" w:eastAsia="SimSun" w:hAnsi="Cambria" w:cs="Cambria"/>
          <w:b/>
          <w:sz w:val="32"/>
          <w:szCs w:val="32"/>
        </w:rPr>
        <w:t>молодых</w:t>
      </w:r>
      <w:r w:rsidRPr="00EE6996">
        <w:rPr>
          <w:rFonts w:ascii="Algerian" w:eastAsia="SimSun" w:hAnsi="Algerian"/>
          <w:b/>
          <w:sz w:val="32"/>
          <w:szCs w:val="32"/>
        </w:rPr>
        <w:t xml:space="preserve"> </w:t>
      </w:r>
      <w:r w:rsidRPr="00EE6996">
        <w:rPr>
          <w:rFonts w:ascii="Cambria" w:eastAsia="SimSun" w:hAnsi="Cambria" w:cs="Cambria"/>
          <w:b/>
          <w:sz w:val="32"/>
          <w:szCs w:val="32"/>
        </w:rPr>
        <w:t>лидеров</w:t>
      </w:r>
      <w:r w:rsidRPr="00EE6996">
        <w:rPr>
          <w:rFonts w:ascii="Algerian" w:eastAsia="SimSun" w:hAnsi="Algerian"/>
          <w:b/>
          <w:sz w:val="32"/>
          <w:szCs w:val="32"/>
        </w:rPr>
        <w:t xml:space="preserve"> </w:t>
      </w:r>
      <w:r w:rsidRPr="00EE6996">
        <w:rPr>
          <w:rFonts w:ascii="Cambria" w:eastAsia="SimSun" w:hAnsi="Cambria" w:cs="Cambria"/>
          <w:b/>
          <w:sz w:val="32"/>
          <w:szCs w:val="32"/>
        </w:rPr>
        <w:t>нашего</w:t>
      </w:r>
      <w:r w:rsidRPr="00EE6996">
        <w:rPr>
          <w:rFonts w:ascii="Algerian" w:eastAsia="SimSun" w:hAnsi="Algerian"/>
          <w:b/>
          <w:sz w:val="32"/>
          <w:szCs w:val="32"/>
        </w:rPr>
        <w:t xml:space="preserve"> </w:t>
      </w:r>
      <w:r w:rsidRPr="00EE6996">
        <w:rPr>
          <w:rFonts w:ascii="Cambria" w:eastAsia="SimSun" w:hAnsi="Cambria" w:cs="Cambria"/>
          <w:b/>
          <w:sz w:val="32"/>
          <w:szCs w:val="32"/>
        </w:rPr>
        <w:t>региона</w:t>
      </w:r>
    </w:p>
    <w:sectPr w:rsidR="001834B2" w:rsidRPr="00EE69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2578E"/>
    <w:multiLevelType w:val="hybridMultilevel"/>
    <w:tmpl w:val="662E5868"/>
    <w:lvl w:ilvl="0" w:tplc="2ADCBE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30580"/>
    <w:multiLevelType w:val="multilevel"/>
    <w:tmpl w:val="5CFE0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1A10FB"/>
    <w:multiLevelType w:val="multilevel"/>
    <w:tmpl w:val="08C4A71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8306F8"/>
    <w:multiLevelType w:val="hybridMultilevel"/>
    <w:tmpl w:val="FAA410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2670EF"/>
    <w:multiLevelType w:val="multilevel"/>
    <w:tmpl w:val="1098F5F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254803"/>
    <w:multiLevelType w:val="multilevel"/>
    <w:tmpl w:val="D0AA8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094607"/>
    <w:multiLevelType w:val="multilevel"/>
    <w:tmpl w:val="6FC4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CE6412"/>
    <w:multiLevelType w:val="multilevel"/>
    <w:tmpl w:val="C4BABF0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D1433C"/>
    <w:multiLevelType w:val="hybridMultilevel"/>
    <w:tmpl w:val="265ABCC6"/>
    <w:lvl w:ilvl="0" w:tplc="2ADCBE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187EA0"/>
    <w:multiLevelType w:val="multilevel"/>
    <w:tmpl w:val="3E5A96E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A5739B"/>
    <w:multiLevelType w:val="multilevel"/>
    <w:tmpl w:val="B6B4CC0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57D0E38"/>
    <w:multiLevelType w:val="hybridMultilevel"/>
    <w:tmpl w:val="D4184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B24A1E"/>
    <w:multiLevelType w:val="multilevel"/>
    <w:tmpl w:val="440AC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A625E6D"/>
    <w:multiLevelType w:val="hybridMultilevel"/>
    <w:tmpl w:val="7E227730"/>
    <w:lvl w:ilvl="0" w:tplc="114E5C8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AB254E"/>
    <w:multiLevelType w:val="hybridMultilevel"/>
    <w:tmpl w:val="654ECE86"/>
    <w:lvl w:ilvl="0" w:tplc="2ADCBE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E30115"/>
    <w:multiLevelType w:val="hybridMultilevel"/>
    <w:tmpl w:val="FB8CEFC6"/>
    <w:lvl w:ilvl="0" w:tplc="202EE7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5C74A6"/>
    <w:multiLevelType w:val="hybridMultilevel"/>
    <w:tmpl w:val="0B204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B451A7"/>
    <w:multiLevelType w:val="hybridMultilevel"/>
    <w:tmpl w:val="6A162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5626FF"/>
    <w:multiLevelType w:val="multilevel"/>
    <w:tmpl w:val="83443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C1529E4"/>
    <w:multiLevelType w:val="multilevel"/>
    <w:tmpl w:val="7B6A2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1C306F1"/>
    <w:multiLevelType w:val="multilevel"/>
    <w:tmpl w:val="F4AAC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56A2F29"/>
    <w:multiLevelType w:val="hybridMultilevel"/>
    <w:tmpl w:val="4DE24E08"/>
    <w:lvl w:ilvl="0" w:tplc="114E5C8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C9647F"/>
    <w:multiLevelType w:val="hybridMultilevel"/>
    <w:tmpl w:val="562423D8"/>
    <w:lvl w:ilvl="0" w:tplc="2ADCBE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4A6B97"/>
    <w:multiLevelType w:val="hybridMultilevel"/>
    <w:tmpl w:val="934C6D3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A90997"/>
    <w:multiLevelType w:val="multilevel"/>
    <w:tmpl w:val="13DEA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A9215EC"/>
    <w:multiLevelType w:val="hybridMultilevel"/>
    <w:tmpl w:val="4CDA9784"/>
    <w:lvl w:ilvl="0" w:tplc="DB34F1F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4"/>
  </w:num>
  <w:num w:numId="4">
    <w:abstractNumId w:val="23"/>
  </w:num>
  <w:num w:numId="5">
    <w:abstractNumId w:val="0"/>
  </w:num>
  <w:num w:numId="6">
    <w:abstractNumId w:val="15"/>
  </w:num>
  <w:num w:numId="7">
    <w:abstractNumId w:val="22"/>
  </w:num>
  <w:num w:numId="8">
    <w:abstractNumId w:val="8"/>
  </w:num>
  <w:num w:numId="9">
    <w:abstractNumId w:val="1"/>
  </w:num>
  <w:num w:numId="10">
    <w:abstractNumId w:val="16"/>
  </w:num>
  <w:num w:numId="11">
    <w:abstractNumId w:val="3"/>
  </w:num>
  <w:num w:numId="12">
    <w:abstractNumId w:val="21"/>
  </w:num>
  <w:num w:numId="13">
    <w:abstractNumId w:val="19"/>
  </w:num>
  <w:num w:numId="14">
    <w:abstractNumId w:val="10"/>
  </w:num>
  <w:num w:numId="15">
    <w:abstractNumId w:val="13"/>
  </w:num>
  <w:num w:numId="16">
    <w:abstractNumId w:val="5"/>
  </w:num>
  <w:num w:numId="17">
    <w:abstractNumId w:val="24"/>
  </w:num>
  <w:num w:numId="18">
    <w:abstractNumId w:val="2"/>
  </w:num>
  <w:num w:numId="19">
    <w:abstractNumId w:val="6"/>
  </w:num>
  <w:num w:numId="20">
    <w:abstractNumId w:val="9"/>
  </w:num>
  <w:num w:numId="21">
    <w:abstractNumId w:val="7"/>
  </w:num>
  <w:num w:numId="22">
    <w:abstractNumId w:val="4"/>
  </w:num>
  <w:num w:numId="23">
    <w:abstractNumId w:val="20"/>
  </w:num>
  <w:num w:numId="24">
    <w:abstractNumId w:val="18"/>
  </w:num>
  <w:num w:numId="25">
    <w:abstractNumId w:val="25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9B"/>
    <w:rsid w:val="00005869"/>
    <w:rsid w:val="00032C86"/>
    <w:rsid w:val="00097B2A"/>
    <w:rsid w:val="001155C9"/>
    <w:rsid w:val="001618B7"/>
    <w:rsid w:val="001620C5"/>
    <w:rsid w:val="001834B2"/>
    <w:rsid w:val="001F1C7A"/>
    <w:rsid w:val="0029589B"/>
    <w:rsid w:val="002D3D90"/>
    <w:rsid w:val="003147C3"/>
    <w:rsid w:val="003211FA"/>
    <w:rsid w:val="003D39BE"/>
    <w:rsid w:val="003D491B"/>
    <w:rsid w:val="0042325A"/>
    <w:rsid w:val="00451673"/>
    <w:rsid w:val="004B5C6C"/>
    <w:rsid w:val="00505975"/>
    <w:rsid w:val="00505F3C"/>
    <w:rsid w:val="0051372C"/>
    <w:rsid w:val="00557DB3"/>
    <w:rsid w:val="00567A82"/>
    <w:rsid w:val="005E7FE0"/>
    <w:rsid w:val="005F2A2D"/>
    <w:rsid w:val="00622774"/>
    <w:rsid w:val="0064720C"/>
    <w:rsid w:val="006878EF"/>
    <w:rsid w:val="006B7CEE"/>
    <w:rsid w:val="007314AC"/>
    <w:rsid w:val="0079189B"/>
    <w:rsid w:val="007A689F"/>
    <w:rsid w:val="007C3103"/>
    <w:rsid w:val="007D5B04"/>
    <w:rsid w:val="00856157"/>
    <w:rsid w:val="00861DB5"/>
    <w:rsid w:val="00863CB5"/>
    <w:rsid w:val="008F5ADC"/>
    <w:rsid w:val="009110AC"/>
    <w:rsid w:val="00934F3A"/>
    <w:rsid w:val="0094436D"/>
    <w:rsid w:val="009915C4"/>
    <w:rsid w:val="009B5804"/>
    <w:rsid w:val="009C0E76"/>
    <w:rsid w:val="009D234D"/>
    <w:rsid w:val="00A23486"/>
    <w:rsid w:val="00AA795E"/>
    <w:rsid w:val="00AB231C"/>
    <w:rsid w:val="00AB5252"/>
    <w:rsid w:val="00AE06EE"/>
    <w:rsid w:val="00AF4473"/>
    <w:rsid w:val="00B221C5"/>
    <w:rsid w:val="00B2626B"/>
    <w:rsid w:val="00B77292"/>
    <w:rsid w:val="00BA39B5"/>
    <w:rsid w:val="00BD515A"/>
    <w:rsid w:val="00BD5244"/>
    <w:rsid w:val="00C40FD6"/>
    <w:rsid w:val="00C7097E"/>
    <w:rsid w:val="00CB4718"/>
    <w:rsid w:val="00CC04A9"/>
    <w:rsid w:val="00CE17E1"/>
    <w:rsid w:val="00D351C1"/>
    <w:rsid w:val="00D457CE"/>
    <w:rsid w:val="00D47705"/>
    <w:rsid w:val="00DA02BA"/>
    <w:rsid w:val="00DB532C"/>
    <w:rsid w:val="00DD3794"/>
    <w:rsid w:val="00DF3B63"/>
    <w:rsid w:val="00E93B6A"/>
    <w:rsid w:val="00EA02D4"/>
    <w:rsid w:val="00EA53AE"/>
    <w:rsid w:val="00EE3CA7"/>
    <w:rsid w:val="00EE6996"/>
    <w:rsid w:val="00F51575"/>
    <w:rsid w:val="00FB4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A4C9C"/>
  <w15:chartTrackingRefBased/>
  <w15:docId w15:val="{91641654-24E4-48B2-9105-CFD4BE6C3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58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589B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29589B"/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9589B"/>
    <w:rPr>
      <w:rFonts w:ascii="Consolas" w:eastAsia="Times New Roman" w:hAnsi="Consolas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D3794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D379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t286pc">
    <w:name w:val="t286pc"/>
    <w:basedOn w:val="a0"/>
    <w:rsid w:val="00C7097E"/>
  </w:style>
  <w:style w:type="character" w:styleId="a6">
    <w:name w:val="Strong"/>
    <w:basedOn w:val="a0"/>
    <w:uiPriority w:val="22"/>
    <w:qFormat/>
    <w:rsid w:val="00C7097E"/>
    <w:rPr>
      <w:b/>
      <w:bCs/>
    </w:rPr>
  </w:style>
  <w:style w:type="table" w:styleId="a7">
    <w:name w:val="Table Grid"/>
    <w:basedOn w:val="a1"/>
    <w:uiPriority w:val="39"/>
    <w:rsid w:val="004516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s-markdown-paragraph">
    <w:name w:val="ds-markdown-paragraph"/>
    <w:basedOn w:val="a"/>
    <w:rsid w:val="00AF4473"/>
    <w:pPr>
      <w:spacing w:before="100" w:beforeAutospacing="1" w:after="100" w:afterAutospacing="1"/>
    </w:pPr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22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4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6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8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8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F860A2-63E9-4BB2-B801-D2F68B2C8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777</Words>
  <Characters>4430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Центр культуры</cp:lastModifiedBy>
  <cp:revision>5</cp:revision>
  <cp:lastPrinted>2026-04-25T09:56:00Z</cp:lastPrinted>
  <dcterms:created xsi:type="dcterms:W3CDTF">2026-04-25T09:55:00Z</dcterms:created>
  <dcterms:modified xsi:type="dcterms:W3CDTF">2026-04-25T11:36:00Z</dcterms:modified>
</cp:coreProperties>
</file>