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1034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4"/>
        <w:gridCol w:w="4789"/>
      </w:tblGrid>
      <w:tr w:rsidR="007A2DFA" w14:paraId="227ED80B" w14:textId="77777777" w:rsidTr="007A2DFA">
        <w:trPr>
          <w:trHeight w:hRule="exact" w:val="1002"/>
          <w:jc w:val="center"/>
        </w:trPr>
        <w:tc>
          <w:tcPr>
            <w:tcW w:w="5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C44FC9" w14:textId="77777777" w:rsidR="007A2DFA" w:rsidRDefault="007A2DFA" w:rsidP="00502574">
            <w:pPr>
              <w:pStyle w:val="ad"/>
              <w:spacing w:line="240" w:lineRule="auto"/>
            </w:pPr>
            <w:r>
              <w:rPr>
                <w:rStyle w:val="ac"/>
                <w:rFonts w:eastAsiaTheme="majorEastAsia"/>
                <w:b/>
                <w:bCs/>
              </w:rPr>
              <w:t>Наименование проекта: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35B573" w14:textId="11668294" w:rsidR="007A2DFA" w:rsidRDefault="00D52BB3" w:rsidP="007A2DFA">
            <w:pPr>
              <w:pStyle w:val="ad"/>
              <w:spacing w:line="240" w:lineRule="auto"/>
            </w:pPr>
            <w:r w:rsidRPr="00D52BB3">
              <w:rPr>
                <w:rFonts w:eastAsiaTheme="majorEastAsia"/>
              </w:rPr>
              <w:t>Приобретение ультразвуковой диагностической системы высокого класса</w:t>
            </w:r>
          </w:p>
        </w:tc>
      </w:tr>
      <w:tr w:rsidR="007A2DFA" w14:paraId="2536D08A" w14:textId="77777777" w:rsidTr="007A2DFA">
        <w:trPr>
          <w:trHeight w:hRule="exact" w:val="446"/>
          <w:jc w:val="center"/>
        </w:trPr>
        <w:tc>
          <w:tcPr>
            <w:tcW w:w="5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32DA9C" w14:textId="77777777" w:rsidR="007A2DFA" w:rsidRDefault="007A2DFA" w:rsidP="00502574">
            <w:pPr>
              <w:pStyle w:val="ad"/>
              <w:spacing w:line="240" w:lineRule="auto"/>
            </w:pPr>
            <w:r>
              <w:rPr>
                <w:rStyle w:val="ac"/>
                <w:rFonts w:eastAsiaTheme="majorEastAsia"/>
                <w:b/>
                <w:bCs/>
              </w:rPr>
              <w:t>Срок реализации проекта: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F990D9" w14:textId="77777777" w:rsidR="007A2DFA" w:rsidRDefault="007A2DFA" w:rsidP="00502574">
            <w:pPr>
              <w:pStyle w:val="ad"/>
              <w:spacing w:before="80" w:line="240" w:lineRule="auto"/>
            </w:pPr>
            <w:r>
              <w:rPr>
                <w:rStyle w:val="ac"/>
                <w:rFonts w:eastAsiaTheme="majorEastAsia"/>
              </w:rPr>
              <w:t>Бессрочно</w:t>
            </w:r>
          </w:p>
        </w:tc>
      </w:tr>
      <w:tr w:rsidR="007A2DFA" w14:paraId="117D0A81" w14:textId="77777777" w:rsidTr="007A2DFA">
        <w:trPr>
          <w:trHeight w:hRule="exact" w:val="1574"/>
          <w:jc w:val="center"/>
        </w:trPr>
        <w:tc>
          <w:tcPr>
            <w:tcW w:w="5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EB13C7" w14:textId="77777777" w:rsidR="007A2DFA" w:rsidRDefault="007A2DFA" w:rsidP="00502574">
            <w:pPr>
              <w:pStyle w:val="ad"/>
              <w:spacing w:line="240" w:lineRule="auto"/>
            </w:pPr>
            <w:r>
              <w:rPr>
                <w:rStyle w:val="ac"/>
                <w:rFonts w:eastAsiaTheme="majorEastAsia"/>
                <w:b/>
                <w:bCs/>
              </w:rPr>
              <w:t>Организация-заявитель, предлагающая проект: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62845F" w14:textId="58E765B9" w:rsidR="007A2DFA" w:rsidRPr="00366F68" w:rsidRDefault="007A2DFA" w:rsidP="00502574">
            <w:pPr>
              <w:pStyle w:val="ad"/>
              <w:spacing w:line="240" w:lineRule="auto"/>
              <w:jc w:val="both"/>
              <w:rPr>
                <w:rFonts w:eastAsiaTheme="majorEastAsia"/>
              </w:rPr>
            </w:pPr>
            <w:r>
              <w:rPr>
                <w:rStyle w:val="ac"/>
                <w:rFonts w:eastAsiaTheme="majorEastAsia"/>
              </w:rPr>
              <w:t>У</w:t>
            </w:r>
            <w:r w:rsidRPr="007A2DFA">
              <w:rPr>
                <w:rStyle w:val="ac"/>
                <w:rFonts w:eastAsiaTheme="majorEastAsia"/>
              </w:rPr>
              <w:t>чреждени</w:t>
            </w:r>
            <w:r>
              <w:rPr>
                <w:rStyle w:val="ac"/>
                <w:rFonts w:eastAsiaTheme="majorEastAsia"/>
              </w:rPr>
              <w:t>е</w:t>
            </w:r>
            <w:r w:rsidRPr="007A2DFA">
              <w:rPr>
                <w:rStyle w:val="ac"/>
                <w:rFonts w:eastAsiaTheme="majorEastAsia"/>
              </w:rPr>
              <w:t xml:space="preserve"> здравоохранения «Дзержинская центральная районная больница»</w:t>
            </w:r>
            <w:r w:rsidR="00366F68">
              <w:rPr>
                <w:rStyle w:val="ac"/>
                <w:rFonts w:eastAsiaTheme="majorEastAsia"/>
              </w:rPr>
              <w:t xml:space="preserve"> </w:t>
            </w:r>
            <w:bookmarkStart w:id="0" w:name="_GoBack"/>
            <w:bookmarkEnd w:id="0"/>
            <w:r>
              <w:rPr>
                <w:rStyle w:val="ac"/>
                <w:rFonts w:eastAsiaTheme="majorEastAsia"/>
              </w:rPr>
              <w:t>(далее - Больница)</w:t>
            </w:r>
          </w:p>
        </w:tc>
      </w:tr>
      <w:tr w:rsidR="007A2DFA" w14:paraId="247B5FC4" w14:textId="77777777" w:rsidTr="007A2DFA">
        <w:trPr>
          <w:trHeight w:hRule="exact" w:val="1387"/>
          <w:jc w:val="center"/>
        </w:trPr>
        <w:tc>
          <w:tcPr>
            <w:tcW w:w="5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08B01D" w14:textId="77777777" w:rsidR="007A2DFA" w:rsidRDefault="007A2DFA" w:rsidP="00502574">
            <w:pPr>
              <w:pStyle w:val="ad"/>
              <w:spacing w:line="240" w:lineRule="auto"/>
            </w:pPr>
            <w:r>
              <w:rPr>
                <w:rStyle w:val="ac"/>
                <w:rFonts w:eastAsiaTheme="majorEastAsia"/>
                <w:b/>
                <w:bCs/>
              </w:rPr>
              <w:t>Цели проекта: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58F352" w14:textId="68821071" w:rsidR="007A2DFA" w:rsidRDefault="007A2DFA" w:rsidP="00502574">
            <w:pPr>
              <w:pStyle w:val="ad"/>
              <w:spacing w:line="269" w:lineRule="auto"/>
            </w:pPr>
            <w:r>
              <w:rPr>
                <w:rStyle w:val="ac"/>
                <w:rFonts w:eastAsiaTheme="majorEastAsia"/>
              </w:rPr>
              <w:t>П</w:t>
            </w:r>
            <w:r w:rsidRPr="007A2DFA">
              <w:rPr>
                <w:rStyle w:val="ac"/>
                <w:rFonts w:eastAsiaTheme="majorEastAsia"/>
              </w:rPr>
              <w:t xml:space="preserve">олучение медицинского оборудования для оказания качественной медицинской помощи </w:t>
            </w:r>
            <w:r>
              <w:rPr>
                <w:rStyle w:val="ac"/>
                <w:rFonts w:eastAsiaTheme="majorEastAsia"/>
              </w:rPr>
              <w:t xml:space="preserve">взрослому и детскому </w:t>
            </w:r>
            <w:r w:rsidRPr="007A2DFA">
              <w:rPr>
                <w:rStyle w:val="ac"/>
                <w:rFonts w:eastAsiaTheme="majorEastAsia"/>
              </w:rPr>
              <w:t xml:space="preserve">населению. </w:t>
            </w:r>
          </w:p>
        </w:tc>
      </w:tr>
      <w:tr w:rsidR="007A2DFA" w14:paraId="085DAB59" w14:textId="77777777" w:rsidTr="007A2DFA">
        <w:trPr>
          <w:trHeight w:hRule="exact" w:val="4234"/>
          <w:jc w:val="center"/>
        </w:trPr>
        <w:tc>
          <w:tcPr>
            <w:tcW w:w="5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15A6EA" w14:textId="77777777" w:rsidR="007A2DFA" w:rsidRDefault="007A2DFA" w:rsidP="00502574">
            <w:pPr>
              <w:pStyle w:val="ad"/>
              <w:spacing w:line="269" w:lineRule="auto"/>
            </w:pPr>
            <w:r>
              <w:rPr>
                <w:rStyle w:val="ac"/>
                <w:rFonts w:eastAsiaTheme="majorEastAsia"/>
                <w:b/>
                <w:bCs/>
              </w:rPr>
              <w:t>Задачи, планируемые к выполнению в рамках реализации проекта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B12823" w14:textId="55621215" w:rsidR="007A2DFA" w:rsidRDefault="007A2DFA" w:rsidP="00502574">
            <w:pPr>
              <w:pStyle w:val="ad"/>
              <w:spacing w:line="271" w:lineRule="auto"/>
              <w:jc w:val="both"/>
            </w:pPr>
            <w:r w:rsidRPr="007A2DFA">
              <w:rPr>
                <w:rStyle w:val="ac"/>
                <w:rFonts w:eastAsiaTheme="majorEastAsia"/>
              </w:rPr>
              <w:t xml:space="preserve">Увеличение охвата населения ультразвуковым обследованием с использованием ультразвукового оборудования высокого класса, </w:t>
            </w:r>
            <w:r w:rsidR="000F4272">
              <w:rPr>
                <w:rStyle w:val="ac"/>
                <w:rFonts w:eastAsiaTheme="majorEastAsia"/>
              </w:rPr>
              <w:t>которое</w:t>
            </w:r>
            <w:r w:rsidRPr="007A2DFA">
              <w:rPr>
                <w:rStyle w:val="ac"/>
                <w:rFonts w:eastAsiaTheme="majorEastAsia"/>
              </w:rPr>
              <w:t xml:space="preserve"> позволит диагностировать на ранних стадиях патологические изменения, тем самым своевременно применить нужное лечение, снизить тяжесть заболеваний, предупредить осложнения и тем самым повысить активную продолжительность</w:t>
            </w:r>
            <w:r>
              <w:rPr>
                <w:rStyle w:val="ac"/>
                <w:rFonts w:eastAsiaTheme="majorEastAsia"/>
              </w:rPr>
              <w:t xml:space="preserve"> жизни.</w:t>
            </w:r>
          </w:p>
        </w:tc>
      </w:tr>
      <w:tr w:rsidR="007A2DFA" w14:paraId="7D676B92" w14:textId="77777777" w:rsidTr="007A2DFA">
        <w:trPr>
          <w:trHeight w:hRule="exact" w:val="950"/>
          <w:jc w:val="center"/>
        </w:trPr>
        <w:tc>
          <w:tcPr>
            <w:tcW w:w="5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8326A3" w14:textId="77777777" w:rsidR="007A2DFA" w:rsidRDefault="007A2DFA" w:rsidP="00502574">
            <w:pPr>
              <w:pStyle w:val="ad"/>
              <w:spacing w:line="240" w:lineRule="auto"/>
            </w:pPr>
            <w:r>
              <w:rPr>
                <w:rStyle w:val="ac"/>
                <w:rFonts w:eastAsiaTheme="majorEastAsia"/>
                <w:b/>
                <w:bCs/>
              </w:rPr>
              <w:t>Целевая группа: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6E02A0" w14:textId="3068138D" w:rsidR="007A2DFA" w:rsidRDefault="007A2DFA" w:rsidP="007A2DFA">
            <w:pPr>
              <w:pStyle w:val="ad"/>
              <w:spacing w:line="240" w:lineRule="auto"/>
            </w:pPr>
            <w:r>
              <w:rPr>
                <w:rStyle w:val="ac"/>
                <w:rFonts w:eastAsiaTheme="majorEastAsia"/>
              </w:rPr>
              <w:t>В</w:t>
            </w:r>
            <w:r w:rsidRPr="007A2DFA">
              <w:rPr>
                <w:rStyle w:val="ac"/>
                <w:rFonts w:eastAsiaTheme="majorEastAsia"/>
              </w:rPr>
              <w:t>зросло</w:t>
            </w:r>
            <w:r>
              <w:rPr>
                <w:rStyle w:val="ac"/>
                <w:rFonts w:eastAsiaTheme="majorEastAsia"/>
              </w:rPr>
              <w:t>е</w:t>
            </w:r>
            <w:r w:rsidRPr="007A2DFA">
              <w:rPr>
                <w:rStyle w:val="ac"/>
                <w:rFonts w:eastAsiaTheme="majorEastAsia"/>
              </w:rPr>
              <w:t xml:space="preserve"> и детско</w:t>
            </w:r>
            <w:r>
              <w:rPr>
                <w:rStyle w:val="ac"/>
                <w:rFonts w:eastAsiaTheme="majorEastAsia"/>
              </w:rPr>
              <w:t>е</w:t>
            </w:r>
            <w:r w:rsidRPr="007A2DFA">
              <w:rPr>
                <w:rStyle w:val="ac"/>
                <w:rFonts w:eastAsiaTheme="majorEastAsia"/>
              </w:rPr>
              <w:t xml:space="preserve"> населени</w:t>
            </w:r>
            <w:r>
              <w:rPr>
                <w:rStyle w:val="ac"/>
                <w:rFonts w:eastAsiaTheme="majorEastAsia"/>
              </w:rPr>
              <w:t xml:space="preserve">е </w:t>
            </w:r>
            <w:r w:rsidRPr="007A2DFA">
              <w:rPr>
                <w:rStyle w:val="ac"/>
                <w:rFonts w:eastAsiaTheme="majorEastAsia"/>
              </w:rPr>
              <w:t>Дзержинского района</w:t>
            </w:r>
          </w:p>
        </w:tc>
      </w:tr>
      <w:tr w:rsidR="007A2DFA" w14:paraId="5CE00C39" w14:textId="77777777" w:rsidTr="003F1226">
        <w:trPr>
          <w:trHeight w:hRule="exact" w:val="4170"/>
          <w:jc w:val="center"/>
        </w:trPr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96A9C4" w14:textId="77777777" w:rsidR="007A2DFA" w:rsidRDefault="007A2DFA" w:rsidP="00502574">
            <w:pPr>
              <w:pStyle w:val="ad"/>
              <w:spacing w:line="240" w:lineRule="auto"/>
            </w:pPr>
            <w:r>
              <w:rPr>
                <w:rStyle w:val="ac"/>
                <w:rFonts w:eastAsiaTheme="majorEastAsia"/>
                <w:b/>
                <w:bCs/>
              </w:rPr>
              <w:t>Краткое описание мероприятий в рамках проекта: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55AED" w14:textId="1C4D2C34" w:rsidR="00E624FB" w:rsidRDefault="003F1226" w:rsidP="00502574">
            <w:pPr>
              <w:pStyle w:val="ad"/>
              <w:spacing w:line="269" w:lineRule="auto"/>
              <w:jc w:val="both"/>
              <w:rPr>
                <w:rStyle w:val="ac"/>
                <w:rFonts w:eastAsiaTheme="majorEastAsia"/>
              </w:rPr>
            </w:pPr>
            <w:r>
              <w:rPr>
                <w:rStyle w:val="ac"/>
                <w:rFonts w:eastAsiaTheme="majorEastAsia"/>
              </w:rPr>
              <w:t xml:space="preserve">Ведущую роль в диагностики многих заболеваний занимает ультразвуковая диагностика. Применение </w:t>
            </w:r>
            <w:r w:rsidRPr="003F1226">
              <w:rPr>
                <w:rStyle w:val="ac"/>
                <w:rFonts w:eastAsiaTheme="majorEastAsia"/>
              </w:rPr>
              <w:t>ультразвукового оборудования высокого класса</w:t>
            </w:r>
            <w:r>
              <w:rPr>
                <w:rStyle w:val="ac"/>
                <w:rFonts w:eastAsiaTheme="majorEastAsia"/>
              </w:rPr>
              <w:t xml:space="preserve"> </w:t>
            </w:r>
            <w:r w:rsidRPr="003F1226">
              <w:rPr>
                <w:rStyle w:val="ac"/>
                <w:rFonts w:eastAsiaTheme="majorEastAsia"/>
              </w:rPr>
              <w:t>позволит диагностировать на ранних стадиях патологические изменения, тем самым своевременно применить нужное лечение, снизить тяжесть заболеваний, предупредить осложнения и тем самым повысить активную продолжительность жизни.</w:t>
            </w:r>
            <w:r>
              <w:rPr>
                <w:rStyle w:val="ac"/>
                <w:rFonts w:eastAsiaTheme="majorEastAsia"/>
              </w:rPr>
              <w:t xml:space="preserve"> Перед проведением большинства оперативных вмешательств обязательно</w:t>
            </w:r>
          </w:p>
          <w:p w14:paraId="03E30B20" w14:textId="77777777" w:rsidR="00E624FB" w:rsidRDefault="00E624FB" w:rsidP="00502574">
            <w:pPr>
              <w:pStyle w:val="ad"/>
              <w:spacing w:line="269" w:lineRule="auto"/>
              <w:jc w:val="both"/>
              <w:rPr>
                <w:rStyle w:val="ac"/>
                <w:rFonts w:eastAsiaTheme="majorEastAsia"/>
              </w:rPr>
            </w:pPr>
          </w:p>
          <w:p w14:paraId="68BA135C" w14:textId="77777777" w:rsidR="00E624FB" w:rsidRDefault="00E624FB" w:rsidP="00502574">
            <w:pPr>
              <w:pStyle w:val="ad"/>
              <w:spacing w:line="269" w:lineRule="auto"/>
              <w:jc w:val="both"/>
              <w:rPr>
                <w:rStyle w:val="ac"/>
                <w:rFonts w:eastAsiaTheme="majorEastAsia"/>
              </w:rPr>
            </w:pPr>
          </w:p>
          <w:p w14:paraId="31C21F3C" w14:textId="77777777" w:rsidR="00E624FB" w:rsidRDefault="00E624FB" w:rsidP="00502574">
            <w:pPr>
              <w:pStyle w:val="ad"/>
              <w:spacing w:line="269" w:lineRule="auto"/>
              <w:jc w:val="both"/>
              <w:rPr>
                <w:rStyle w:val="ac"/>
                <w:rFonts w:eastAsiaTheme="majorEastAsia"/>
              </w:rPr>
            </w:pPr>
          </w:p>
          <w:p w14:paraId="2FF8D72B" w14:textId="77777777" w:rsidR="00E624FB" w:rsidRDefault="00E624FB" w:rsidP="00502574">
            <w:pPr>
              <w:pStyle w:val="ad"/>
              <w:spacing w:line="269" w:lineRule="auto"/>
              <w:jc w:val="both"/>
              <w:rPr>
                <w:rStyle w:val="ac"/>
                <w:rFonts w:eastAsiaTheme="majorEastAsia"/>
              </w:rPr>
            </w:pPr>
          </w:p>
          <w:p w14:paraId="45FB8311" w14:textId="7F350474" w:rsidR="007A2DFA" w:rsidRDefault="007A2DFA" w:rsidP="00502574">
            <w:pPr>
              <w:pStyle w:val="ad"/>
              <w:spacing w:line="269" w:lineRule="auto"/>
              <w:jc w:val="both"/>
            </w:pPr>
            <w:r>
              <w:rPr>
                <w:rStyle w:val="ac"/>
                <w:rFonts w:eastAsiaTheme="majorEastAsia"/>
              </w:rPr>
              <w:t>Деменция — это термин, который описывает сразу несколько заболеваний, негативно влияющих на память, мышление и способности человека к повседневной жизни. По статистике, 60- 70% всех случаев деменции — результат болезни Альцгеймера. Это заболевание, как правило, возникает у людей старше 65 лет. Постепенно человек теряет кратковременную, а затем долговременную память, у него</w:t>
            </w:r>
          </w:p>
        </w:tc>
      </w:tr>
    </w:tbl>
    <w:p w14:paraId="7EA600D7" w14:textId="77777777" w:rsidR="00260C9C" w:rsidRDefault="00260C9C"/>
    <w:p w14:paraId="62808E9C" w14:textId="77777777" w:rsidR="00E624FB" w:rsidRDefault="00E624FB"/>
    <w:p w14:paraId="0CAA80BC" w14:textId="77777777" w:rsidR="00E624FB" w:rsidRDefault="00E624FB"/>
    <w:p w14:paraId="5E422C2B" w14:textId="77777777" w:rsidR="00E624FB" w:rsidRDefault="00E624FB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39"/>
        <w:gridCol w:w="5410"/>
      </w:tblGrid>
      <w:tr w:rsidR="00E624FB" w:rsidRPr="00E624FB" w14:paraId="69B49E00" w14:textId="77777777" w:rsidTr="00710069">
        <w:trPr>
          <w:trHeight w:hRule="exact" w:val="3291"/>
          <w:jc w:val="center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8FC6A7" w14:textId="77777777" w:rsidR="00E624FB" w:rsidRPr="00E624FB" w:rsidRDefault="00E624FB" w:rsidP="00E624FB">
            <w:pPr>
              <w:rPr>
                <w:sz w:val="10"/>
                <w:szCs w:val="10"/>
              </w:rPr>
            </w:pP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988549" w14:textId="77777777" w:rsidR="003F1226" w:rsidRDefault="003F1226" w:rsidP="003F1226">
            <w:pPr>
              <w:tabs>
                <w:tab w:val="left" w:pos="1762"/>
                <w:tab w:val="left" w:pos="3470"/>
              </w:tabs>
              <w:spacing w:line="271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  <w:p w14:paraId="16B7928F" w14:textId="65891401" w:rsidR="003F1226" w:rsidRDefault="003F1226" w:rsidP="003F1226">
            <w:pPr>
              <w:tabs>
                <w:tab w:val="left" w:pos="1762"/>
                <w:tab w:val="left" w:pos="3470"/>
              </w:tabs>
              <w:spacing w:line="271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проведение ультразвукового исследования органов брюшной полости, сосудов нижних конечностей, сердца. Тем самым </w:t>
            </w:r>
            <w:r w:rsidRPr="003F122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ультразвуковая диагностика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занимает ведущее место в сбалансированной и слаженной работе Больницы.</w:t>
            </w:r>
            <w:r w:rsidR="00710069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Из-за нехватки оборудования увеличивается время ожидания</w:t>
            </w:r>
            <w:r w:rsidR="005249CC">
              <w:t xml:space="preserve"> </w:t>
            </w:r>
            <w:r w:rsidR="005249CC" w:rsidRPr="005249C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на проведение ультразвукового исследования.</w:t>
            </w:r>
          </w:p>
          <w:p w14:paraId="139F84C1" w14:textId="715AA1CD" w:rsidR="00E624FB" w:rsidRPr="00E624FB" w:rsidRDefault="00E624FB" w:rsidP="003F1226">
            <w:pPr>
              <w:spacing w:line="252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E624FB" w:rsidRPr="00E624FB" w14:paraId="4D13CFF1" w14:textId="77777777" w:rsidTr="00710069">
        <w:trPr>
          <w:trHeight w:hRule="exact" w:val="2132"/>
          <w:jc w:val="center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1E678D" w14:textId="77777777" w:rsidR="00E624FB" w:rsidRPr="00E624FB" w:rsidRDefault="00E624FB" w:rsidP="00E624FB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E624FB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</w:rPr>
              <w:t>Ожидаемые конечные результаты реализации Проекта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7F28C5" w14:textId="3D8C8F47" w:rsidR="00710069" w:rsidRDefault="003F1226" w:rsidP="00710069">
            <w:pPr>
              <w:spacing w:line="252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Уменьшение времени ожидания</w:t>
            </w:r>
            <w:r w:rsidR="00710069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на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пров</w:t>
            </w:r>
            <w:r w:rsidR="00710069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едение и, соответственно, у</w:t>
            </w:r>
            <w:r w:rsidR="00710069" w:rsidRPr="00710069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величение доступности</w:t>
            </w:r>
            <w:r w:rsidR="00710069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ультразвукового исследования.</w:t>
            </w:r>
          </w:p>
          <w:p w14:paraId="01AB50E4" w14:textId="4C8CBF16" w:rsidR="00710069" w:rsidRDefault="00710069" w:rsidP="00710069">
            <w:pPr>
              <w:spacing w:line="252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Улучшение качества диагностики и </w:t>
            </w:r>
            <w:r w:rsidRPr="00710069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тем самым своевременно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е</w:t>
            </w:r>
            <w:r w:rsidRPr="00710069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приме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не</w:t>
            </w:r>
            <w:r w:rsidRPr="00710069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е</w:t>
            </w:r>
            <w:r w:rsidRPr="00710069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еобходимого</w:t>
            </w:r>
            <w:r w:rsidRPr="00710069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лечени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я.</w:t>
            </w:r>
          </w:p>
          <w:p w14:paraId="13D77E45" w14:textId="2514B5FF" w:rsidR="00E624FB" w:rsidRPr="00E624FB" w:rsidRDefault="00E624FB" w:rsidP="00710069">
            <w:pPr>
              <w:spacing w:line="252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E624FB" w:rsidRPr="00E624FB" w14:paraId="1EAB64B2" w14:textId="77777777" w:rsidTr="00502574">
        <w:trPr>
          <w:trHeight w:hRule="exact" w:val="1114"/>
          <w:jc w:val="center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1D3735" w14:textId="77777777" w:rsidR="00E624FB" w:rsidRPr="00E624FB" w:rsidRDefault="00E624FB" w:rsidP="00E624FB">
            <w:pPr>
              <w:spacing w:line="269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E624FB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</w:rPr>
              <w:t>Общий объем финансирования (в долларах США):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B99E2" w14:textId="7D6F9F04" w:rsidR="00E624FB" w:rsidRPr="00E624FB" w:rsidRDefault="00502842" w:rsidP="00E624F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</w:rPr>
              <w:t>400</w:t>
            </w:r>
            <w:r w:rsidR="00E624FB" w:rsidRPr="00E624FB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</w:rPr>
              <w:t>00</w:t>
            </w:r>
          </w:p>
        </w:tc>
      </w:tr>
      <w:tr w:rsidR="00E624FB" w:rsidRPr="00E624FB" w14:paraId="79EDC66C" w14:textId="77777777" w:rsidTr="00502574">
        <w:trPr>
          <w:trHeight w:hRule="exact" w:val="1114"/>
          <w:jc w:val="center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42C23A" w14:textId="77777777" w:rsidR="00E624FB" w:rsidRPr="00E624FB" w:rsidRDefault="00E624FB" w:rsidP="00E624FB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E624FB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</w:rPr>
              <w:t>Источник финансирования: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220271" w14:textId="77777777" w:rsidR="00E624FB" w:rsidRPr="00E624FB" w:rsidRDefault="00E624FB" w:rsidP="00E624FB">
            <w:pPr>
              <w:spacing w:after="180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E624FB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</w:rPr>
              <w:t>Объем финансирования</w:t>
            </w:r>
          </w:p>
          <w:p w14:paraId="0FC45496" w14:textId="77777777" w:rsidR="00E624FB" w:rsidRPr="00E624FB" w:rsidRDefault="00E624FB" w:rsidP="00E624FB">
            <w:pPr>
              <w:ind w:firstLine="160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E624FB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</w:rPr>
              <w:t>(в долларах США):</w:t>
            </w:r>
          </w:p>
        </w:tc>
      </w:tr>
      <w:tr w:rsidR="00E624FB" w:rsidRPr="00E624FB" w14:paraId="74058142" w14:textId="77777777" w:rsidTr="00502574">
        <w:trPr>
          <w:trHeight w:hRule="exact" w:val="1133"/>
          <w:jc w:val="center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E20576" w14:textId="77777777" w:rsidR="00E624FB" w:rsidRPr="00E624FB" w:rsidRDefault="00E624FB" w:rsidP="00E624FB">
            <w:pPr>
              <w:spacing w:after="18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E624FB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</w:rPr>
              <w:t>Средства донора</w:t>
            </w:r>
          </w:p>
          <w:p w14:paraId="46F84CD2" w14:textId="77777777" w:rsidR="00E624FB" w:rsidRPr="00E624FB" w:rsidRDefault="00E624FB" w:rsidP="00E624FB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E624FB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</w:rPr>
              <w:t>Софинансирование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7DCAC" w14:textId="26193C7A" w:rsidR="00E624FB" w:rsidRPr="00E624FB" w:rsidRDefault="00E624FB" w:rsidP="00E624FB">
            <w:pPr>
              <w:spacing w:after="180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E624FB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</w:rPr>
              <w:t>3</w:t>
            </w:r>
            <w:r w:rsidR="00502842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</w:rPr>
              <w:t>9</w:t>
            </w:r>
            <w:r w:rsidR="00F0318F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</w:rPr>
              <w:t>0</w:t>
            </w:r>
            <w:r w:rsidRPr="00E624FB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</w:rPr>
              <w:t>00</w:t>
            </w:r>
          </w:p>
          <w:p w14:paraId="48C977CB" w14:textId="3131E52B" w:rsidR="00E624FB" w:rsidRPr="00E624FB" w:rsidRDefault="00E624FB" w:rsidP="00E624FB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E624FB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</w:rPr>
              <w:t>100</w:t>
            </w:r>
            <w:r w:rsidR="00F0318F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</w:rPr>
              <w:t>0</w:t>
            </w:r>
          </w:p>
        </w:tc>
      </w:tr>
    </w:tbl>
    <w:p w14:paraId="7ECA4A80" w14:textId="77777777" w:rsidR="00E624FB" w:rsidRDefault="00E624FB"/>
    <w:p w14:paraId="58E0529A" w14:textId="77777777" w:rsidR="00E624FB" w:rsidRDefault="00E624FB"/>
    <w:p w14:paraId="5F864663" w14:textId="77777777" w:rsidR="00E624FB" w:rsidRDefault="00E624FB"/>
    <w:p w14:paraId="6FAAB2D6" w14:textId="77777777" w:rsidR="00E624FB" w:rsidRDefault="00E624FB"/>
    <w:p w14:paraId="2AC56D41" w14:textId="77777777" w:rsidR="00E624FB" w:rsidRDefault="00E624FB"/>
    <w:p w14:paraId="718A10BE" w14:textId="77777777" w:rsidR="00E624FB" w:rsidRDefault="00E624FB"/>
    <w:p w14:paraId="21B825D3" w14:textId="77777777" w:rsidR="00E624FB" w:rsidRDefault="00E624FB"/>
    <w:sectPr w:rsidR="00E62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C9C"/>
    <w:rsid w:val="000C4A89"/>
    <w:rsid w:val="000F4272"/>
    <w:rsid w:val="00260C9C"/>
    <w:rsid w:val="00366F68"/>
    <w:rsid w:val="003740D6"/>
    <w:rsid w:val="003F1226"/>
    <w:rsid w:val="00502842"/>
    <w:rsid w:val="005249CC"/>
    <w:rsid w:val="00710069"/>
    <w:rsid w:val="007A2DFA"/>
    <w:rsid w:val="00865D39"/>
    <w:rsid w:val="00D52BB3"/>
    <w:rsid w:val="00E624FB"/>
    <w:rsid w:val="00F0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CB46C"/>
  <w15:chartTrackingRefBased/>
  <w15:docId w15:val="{F6CA346A-4ADD-4951-A475-BE5D8C4A4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DFA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60C9C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0C9C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0C9C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0C9C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0C9C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0C9C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0C9C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0C9C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0C9C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0C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60C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60C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60C9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60C9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60C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60C9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60C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60C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60C9C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60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0C9C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60C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60C9C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60C9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60C9C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60C9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60C9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60C9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60C9C"/>
    <w:rPr>
      <w:b/>
      <w:bCs/>
      <w:smallCaps/>
      <w:color w:val="2F5496" w:themeColor="accent1" w:themeShade="BF"/>
      <w:spacing w:val="5"/>
    </w:rPr>
  </w:style>
  <w:style w:type="character" w:customStyle="1" w:styleId="ac">
    <w:name w:val="Другое_"/>
    <w:basedOn w:val="a0"/>
    <w:link w:val="ad"/>
    <w:rsid w:val="007A2DFA"/>
    <w:rPr>
      <w:rFonts w:ascii="Times New Roman" w:eastAsia="Times New Roman" w:hAnsi="Times New Roman" w:cs="Times New Roman"/>
      <w:sz w:val="26"/>
      <w:szCs w:val="26"/>
    </w:rPr>
  </w:style>
  <w:style w:type="paragraph" w:customStyle="1" w:styleId="ad">
    <w:name w:val="Другое"/>
    <w:basedOn w:val="a"/>
    <w:link w:val="ac"/>
    <w:rsid w:val="007A2DFA"/>
    <w:pPr>
      <w:spacing w:line="254" w:lineRule="auto"/>
    </w:pPr>
    <w:rPr>
      <w:rFonts w:ascii="Times New Roman" w:eastAsia="Times New Roman" w:hAnsi="Times New Roman" w:cs="Times New Roman"/>
      <w:color w:val="auto"/>
      <w:kern w:val="2"/>
      <w:sz w:val="26"/>
      <w:szCs w:val="26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Лебедевский</dc:creator>
  <cp:keywords/>
  <dc:description/>
  <cp:lastModifiedBy>User</cp:lastModifiedBy>
  <cp:revision>4</cp:revision>
  <dcterms:created xsi:type="dcterms:W3CDTF">2025-09-18T11:07:00Z</dcterms:created>
  <dcterms:modified xsi:type="dcterms:W3CDTF">2025-10-27T09:24:00Z</dcterms:modified>
</cp:coreProperties>
</file>