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2BE" w:rsidRPr="00C40617" w:rsidRDefault="003242BE" w:rsidP="003242BE">
      <w:pPr>
        <w:jc w:val="center"/>
        <w:rPr>
          <w:b/>
          <w:bCs/>
          <w:sz w:val="28"/>
          <w:szCs w:val="28"/>
        </w:rPr>
      </w:pPr>
      <w:r w:rsidRPr="00C40617">
        <w:rPr>
          <w:b/>
          <w:bCs/>
          <w:sz w:val="28"/>
          <w:szCs w:val="28"/>
        </w:rPr>
        <w:t>«ПЛАНИРУЕМЫЕ ИЗМЕНЕНИЯ В ПОРЯДКЕ ПРИМЕНЕНИЯ НАЛОГА НА ПРОФДОХОД на 2026 год: ЧТО УЧЕСТЬ ПЛАТЕЛЬЩИКУ НПД»</w:t>
      </w:r>
    </w:p>
    <w:p w:rsidR="003242BE" w:rsidRPr="00C40617" w:rsidRDefault="003242BE" w:rsidP="003242BE">
      <w:pPr>
        <w:jc w:val="center"/>
        <w:rPr>
          <w:sz w:val="30"/>
          <w:szCs w:val="30"/>
        </w:rPr>
      </w:pPr>
    </w:p>
    <w:p w:rsidR="00A85287" w:rsidRDefault="003242BE" w:rsidP="003242BE">
      <w:pPr>
        <w:ind w:firstLine="450"/>
        <w:jc w:val="both"/>
        <w:rPr>
          <w:iCs/>
          <w:sz w:val="30"/>
          <w:szCs w:val="30"/>
          <w:lang w:val="en-US"/>
        </w:rPr>
      </w:pPr>
      <w:r w:rsidRPr="00C40617">
        <w:rPr>
          <w:iCs/>
          <w:sz w:val="30"/>
          <w:szCs w:val="30"/>
        </w:rPr>
        <w:t xml:space="preserve">На сайте pravo.by опубликован проект Закона "Об изменении законов", который вносит изменения и дополнения в Налоговый Кодекс на 2026 год (далее - </w:t>
      </w:r>
      <w:r>
        <w:rPr>
          <w:iCs/>
          <w:sz w:val="30"/>
          <w:szCs w:val="30"/>
        </w:rPr>
        <w:t>П</w:t>
      </w:r>
      <w:r w:rsidRPr="00C40617">
        <w:rPr>
          <w:iCs/>
          <w:sz w:val="30"/>
          <w:szCs w:val="30"/>
        </w:rPr>
        <w:t xml:space="preserve">роект НК). </w:t>
      </w:r>
    </w:p>
    <w:p w:rsidR="00A85287" w:rsidRDefault="003242BE" w:rsidP="003242BE">
      <w:pPr>
        <w:ind w:firstLine="450"/>
        <w:jc w:val="both"/>
        <w:rPr>
          <w:iCs/>
          <w:sz w:val="30"/>
          <w:szCs w:val="30"/>
          <w:lang w:val="en-US"/>
        </w:rPr>
      </w:pPr>
      <w:r>
        <w:rPr>
          <w:iCs/>
          <w:sz w:val="30"/>
          <w:szCs w:val="30"/>
        </w:rPr>
        <w:t>Планируемые и</w:t>
      </w:r>
      <w:r w:rsidRPr="00C40617">
        <w:rPr>
          <w:iCs/>
          <w:sz w:val="30"/>
          <w:szCs w:val="30"/>
        </w:rPr>
        <w:t xml:space="preserve">зменения </w:t>
      </w:r>
      <w:proofErr w:type="gramStart"/>
      <w:r w:rsidRPr="00C40617">
        <w:rPr>
          <w:iCs/>
          <w:sz w:val="30"/>
          <w:szCs w:val="30"/>
        </w:rPr>
        <w:t>коснулись</w:t>
      </w:r>
      <w:proofErr w:type="gramEnd"/>
      <w:r w:rsidRPr="00C40617">
        <w:rPr>
          <w:iCs/>
          <w:sz w:val="30"/>
          <w:szCs w:val="30"/>
        </w:rPr>
        <w:t xml:space="preserve"> в том числе налога</w:t>
      </w:r>
      <w:r w:rsidR="00A85287" w:rsidRPr="00A85287">
        <w:rPr>
          <w:iCs/>
          <w:sz w:val="30"/>
          <w:szCs w:val="30"/>
        </w:rPr>
        <w:t xml:space="preserve"> </w:t>
      </w:r>
      <w:r w:rsidRPr="00C40617">
        <w:rPr>
          <w:iCs/>
          <w:sz w:val="30"/>
          <w:szCs w:val="30"/>
        </w:rPr>
        <w:t>на</w:t>
      </w:r>
      <w:r w:rsidR="00A85287" w:rsidRPr="00A85287">
        <w:rPr>
          <w:iCs/>
          <w:sz w:val="30"/>
          <w:szCs w:val="30"/>
        </w:rPr>
        <w:t xml:space="preserve"> </w:t>
      </w:r>
      <w:r w:rsidRPr="00C40617">
        <w:rPr>
          <w:iCs/>
          <w:sz w:val="30"/>
          <w:szCs w:val="30"/>
        </w:rPr>
        <w:t>профессиональный</w:t>
      </w:r>
      <w:r w:rsidR="00A85287" w:rsidRPr="00A85287">
        <w:rPr>
          <w:iCs/>
          <w:sz w:val="30"/>
          <w:szCs w:val="30"/>
        </w:rPr>
        <w:t xml:space="preserve"> </w:t>
      </w:r>
      <w:r w:rsidRPr="00C40617">
        <w:rPr>
          <w:iCs/>
          <w:sz w:val="30"/>
          <w:szCs w:val="30"/>
        </w:rPr>
        <w:t xml:space="preserve">доход (НПД). </w:t>
      </w:r>
    </w:p>
    <w:p w:rsidR="003242BE" w:rsidRPr="00C40617" w:rsidRDefault="003242BE" w:rsidP="003242BE">
      <w:pPr>
        <w:ind w:firstLine="450"/>
        <w:jc w:val="both"/>
        <w:rPr>
          <w:sz w:val="30"/>
          <w:szCs w:val="30"/>
        </w:rPr>
      </w:pPr>
      <w:r w:rsidRPr="00C40617">
        <w:rPr>
          <w:iCs/>
          <w:sz w:val="30"/>
          <w:szCs w:val="30"/>
        </w:rPr>
        <w:t xml:space="preserve">В </w:t>
      </w:r>
      <w:r>
        <w:rPr>
          <w:iCs/>
          <w:sz w:val="30"/>
          <w:szCs w:val="30"/>
        </w:rPr>
        <w:t>соответствии с Проектом НК</w:t>
      </w:r>
      <w:r w:rsidRPr="00C40617">
        <w:rPr>
          <w:iCs/>
          <w:sz w:val="30"/>
          <w:szCs w:val="30"/>
        </w:rPr>
        <w:t>, с 01.01.2026 добавляются новые виды доходов, не признаваемых объектами НПД, увеличивается ответственность, с 01.07.2026 добавляется новое основание прекращения применения НПД, а также вводится минимальная сумма налога.</w:t>
      </w:r>
      <w:r>
        <w:rPr>
          <w:iCs/>
          <w:sz w:val="30"/>
          <w:szCs w:val="30"/>
        </w:rPr>
        <w:t xml:space="preserve"> Далее приводим для сведения граждан планируемые изменения в соответствии с Проектом:</w:t>
      </w:r>
    </w:p>
    <w:p w:rsidR="003242BE" w:rsidRPr="00C40617" w:rsidRDefault="003242BE" w:rsidP="003242BE">
      <w:pPr>
        <w:jc w:val="both"/>
        <w:rPr>
          <w:sz w:val="30"/>
          <w:szCs w:val="30"/>
        </w:rPr>
      </w:pPr>
      <w:r w:rsidRPr="00C40617">
        <w:rPr>
          <w:b/>
          <w:bCs/>
          <w:sz w:val="30"/>
          <w:szCs w:val="30"/>
        </w:rPr>
        <w:t>1. Новые виды доходов, не признаваемых объектами налогообложения НПД</w:t>
      </w:r>
    </w:p>
    <w:p w:rsidR="003242BE" w:rsidRPr="00C40617" w:rsidRDefault="003242BE" w:rsidP="003242BE">
      <w:pPr>
        <w:ind w:firstLine="450"/>
        <w:jc w:val="both"/>
        <w:rPr>
          <w:sz w:val="30"/>
          <w:szCs w:val="30"/>
        </w:rPr>
      </w:pPr>
      <w:r w:rsidRPr="00C40617">
        <w:rPr>
          <w:sz w:val="30"/>
          <w:szCs w:val="30"/>
        </w:rPr>
        <w:t>С 01.01.2026 ст. 379 "Объект налогообложения налогом на профессиональный доход" дополняется новыми видами доходов, которые не признаются объектами налогообложения НПД. К таким доходам относятся (</w:t>
      </w:r>
      <w:proofErr w:type="spellStart"/>
      <w:r w:rsidRPr="00C40617">
        <w:rPr>
          <w:sz w:val="30"/>
          <w:szCs w:val="30"/>
        </w:rPr>
        <w:t>абз</w:t>
      </w:r>
      <w:proofErr w:type="spellEnd"/>
      <w:r w:rsidRPr="00C40617">
        <w:rPr>
          <w:sz w:val="30"/>
          <w:szCs w:val="30"/>
        </w:rPr>
        <w:t>. 4 и 5 п. 157 ст. 1 проекта НК):</w:t>
      </w:r>
    </w:p>
    <w:p w:rsidR="003242BE" w:rsidRPr="00C40617" w:rsidRDefault="003242BE" w:rsidP="003242BE">
      <w:pPr>
        <w:ind w:firstLine="450"/>
        <w:jc w:val="both"/>
        <w:rPr>
          <w:sz w:val="30"/>
          <w:szCs w:val="30"/>
        </w:rPr>
      </w:pPr>
      <w:r w:rsidRPr="00C40617">
        <w:rPr>
          <w:sz w:val="30"/>
          <w:szCs w:val="30"/>
        </w:rPr>
        <w:t>- суммы возмещения арендаторами стоимости коммунальных и (или) иных услуг, если договором аренды обязанность по возмещению таких услуг возложена на арендатора и не включается в размер арендной платы;</w:t>
      </w:r>
    </w:p>
    <w:p w:rsidR="003242BE" w:rsidRPr="00C40617" w:rsidRDefault="003242BE" w:rsidP="003242BE">
      <w:pPr>
        <w:ind w:firstLine="450"/>
        <w:jc w:val="both"/>
        <w:rPr>
          <w:sz w:val="30"/>
          <w:szCs w:val="30"/>
        </w:rPr>
      </w:pPr>
      <w:r w:rsidRPr="00C40617">
        <w:rPr>
          <w:sz w:val="30"/>
          <w:szCs w:val="30"/>
        </w:rPr>
        <w:t>- суммы возмещения покупателями товаров стоимости услуг по доставке (перевозке) товаров, не включенных в стоимость этих товаров.</w:t>
      </w:r>
    </w:p>
    <w:p w:rsidR="003242BE" w:rsidRPr="00C40617" w:rsidRDefault="003242BE" w:rsidP="003242BE">
      <w:pPr>
        <w:ind w:firstLine="450"/>
        <w:jc w:val="both"/>
        <w:rPr>
          <w:sz w:val="30"/>
          <w:szCs w:val="30"/>
        </w:rPr>
      </w:pPr>
      <w:r w:rsidRPr="00C40617">
        <w:rPr>
          <w:sz w:val="30"/>
          <w:szCs w:val="30"/>
        </w:rPr>
        <w:t>Как и ранее, не признаются объектом НПД доходы, полученные физическими лицами от выполнения ими работ (оказания услуг) по гражданско-правовым договорам, в которых заказчиками работ (услуг) выступают лица, являющиеся нанимателями этих физических лиц, или лица, являвшиеся их нанимателями менее 3 лет назад. В этой части ст. 379 НК-2025 ничего не изменилось (</w:t>
      </w:r>
      <w:proofErr w:type="spellStart"/>
      <w:r w:rsidRPr="00C40617">
        <w:rPr>
          <w:sz w:val="30"/>
          <w:szCs w:val="30"/>
        </w:rPr>
        <w:t>абз</w:t>
      </w:r>
      <w:proofErr w:type="spellEnd"/>
      <w:r w:rsidRPr="00C40617">
        <w:rPr>
          <w:sz w:val="30"/>
          <w:szCs w:val="30"/>
        </w:rPr>
        <w:t>. 2 и 3 п. 157 ст. 1 проекта НК, ч. 3 ст. 379 НК-2025).</w:t>
      </w:r>
    </w:p>
    <w:p w:rsidR="003242BE" w:rsidRPr="00C40617" w:rsidRDefault="003242BE" w:rsidP="003242BE">
      <w:pPr>
        <w:ind w:firstLine="900"/>
        <w:jc w:val="both"/>
        <w:rPr>
          <w:sz w:val="30"/>
          <w:szCs w:val="30"/>
        </w:rPr>
      </w:pPr>
    </w:p>
    <w:p w:rsidR="003242BE" w:rsidRPr="00C40617" w:rsidRDefault="003242BE" w:rsidP="003242BE">
      <w:pPr>
        <w:jc w:val="both"/>
        <w:rPr>
          <w:sz w:val="30"/>
          <w:szCs w:val="30"/>
        </w:rPr>
      </w:pPr>
      <w:r w:rsidRPr="00C40617">
        <w:rPr>
          <w:b/>
          <w:bCs/>
          <w:sz w:val="30"/>
          <w:szCs w:val="30"/>
        </w:rPr>
        <w:t>2. Отмена налогового вычета с 01.01.2026</w:t>
      </w:r>
    </w:p>
    <w:p w:rsidR="00A85287" w:rsidRPr="00A85287" w:rsidRDefault="003242BE" w:rsidP="00A85287">
      <w:pPr>
        <w:ind w:firstLine="450"/>
        <w:jc w:val="both"/>
        <w:rPr>
          <w:sz w:val="30"/>
          <w:szCs w:val="30"/>
        </w:rPr>
      </w:pPr>
      <w:r w:rsidRPr="00C40617">
        <w:rPr>
          <w:sz w:val="30"/>
          <w:szCs w:val="30"/>
        </w:rPr>
        <w:t xml:space="preserve">Напомним, что с 01.01.2026 отменяется налоговый вычет по НПД в размере 2000 руб., предоставляемый в настоящее время физическим лицам, впервые применяющим этот режим налогообложения (п. 181 ст. 1, </w:t>
      </w:r>
      <w:proofErr w:type="spellStart"/>
      <w:r w:rsidRPr="00C40617">
        <w:rPr>
          <w:sz w:val="30"/>
          <w:szCs w:val="30"/>
        </w:rPr>
        <w:t>абз</w:t>
      </w:r>
      <w:proofErr w:type="spellEnd"/>
      <w:r w:rsidRPr="00C40617">
        <w:rPr>
          <w:sz w:val="30"/>
          <w:szCs w:val="30"/>
        </w:rPr>
        <w:t xml:space="preserve">. 8 ст. 9 Закона N 47-З; п. 1 ст. 381-3 НК-2025). Оставшиеся неиспользованные остатки вычета с указанной даты </w:t>
      </w:r>
      <w:r>
        <w:rPr>
          <w:sz w:val="30"/>
          <w:szCs w:val="30"/>
        </w:rPr>
        <w:t>сгорают</w:t>
      </w:r>
      <w:r w:rsidRPr="00C40617">
        <w:rPr>
          <w:sz w:val="30"/>
          <w:szCs w:val="30"/>
        </w:rPr>
        <w:t xml:space="preserve"> и не смогут больше использоваться.</w:t>
      </w:r>
    </w:p>
    <w:p w:rsidR="00A85287" w:rsidRDefault="00A85287" w:rsidP="00A85287">
      <w:pPr>
        <w:ind w:firstLine="450"/>
        <w:jc w:val="both"/>
        <w:rPr>
          <w:sz w:val="30"/>
          <w:szCs w:val="30"/>
          <w:lang w:val="en-US"/>
        </w:rPr>
      </w:pPr>
    </w:p>
    <w:p w:rsidR="003242BE" w:rsidRPr="00C40617" w:rsidRDefault="003242BE" w:rsidP="00A85287">
      <w:pPr>
        <w:ind w:firstLine="450"/>
        <w:jc w:val="both"/>
        <w:rPr>
          <w:sz w:val="30"/>
          <w:szCs w:val="30"/>
        </w:rPr>
      </w:pPr>
      <w:r w:rsidRPr="00C40617">
        <w:rPr>
          <w:b/>
          <w:bCs/>
          <w:sz w:val="30"/>
          <w:szCs w:val="30"/>
        </w:rPr>
        <w:t>3. Новые основания прекращения применения НПД с 01.07.2026</w:t>
      </w:r>
    </w:p>
    <w:p w:rsidR="003242BE" w:rsidRPr="00C40617" w:rsidRDefault="003242BE" w:rsidP="003242BE">
      <w:pPr>
        <w:ind w:firstLine="450"/>
        <w:jc w:val="both"/>
        <w:rPr>
          <w:sz w:val="30"/>
          <w:szCs w:val="30"/>
        </w:rPr>
      </w:pPr>
      <w:r w:rsidRPr="00C40617">
        <w:rPr>
          <w:sz w:val="30"/>
          <w:szCs w:val="30"/>
        </w:rPr>
        <w:t xml:space="preserve">Дополнены условия прекращения применения НПД по инициативе налогового органа (подп. 3.2 ст. 381 НК-2025). Помимо прочего, применение НПД прекращается в случае неуплаты 3 </w:t>
      </w:r>
      <w:proofErr w:type="gramStart"/>
      <w:r w:rsidRPr="00C40617">
        <w:rPr>
          <w:sz w:val="30"/>
          <w:szCs w:val="30"/>
        </w:rPr>
        <w:t>раза</w:t>
      </w:r>
      <w:proofErr w:type="gramEnd"/>
      <w:r w:rsidRPr="00C40617">
        <w:rPr>
          <w:sz w:val="30"/>
          <w:szCs w:val="30"/>
        </w:rPr>
        <w:t xml:space="preserve"> подряд исчисленного НПД в установленные сроки уплаты - с даты, указанной в уведомлении налогового органа о прекращении применения НПД (</w:t>
      </w:r>
      <w:proofErr w:type="spellStart"/>
      <w:r w:rsidRPr="00C40617">
        <w:rPr>
          <w:sz w:val="30"/>
          <w:szCs w:val="30"/>
        </w:rPr>
        <w:t>абз</w:t>
      </w:r>
      <w:proofErr w:type="spellEnd"/>
      <w:r w:rsidRPr="00C40617">
        <w:rPr>
          <w:sz w:val="30"/>
          <w:szCs w:val="30"/>
        </w:rPr>
        <w:t xml:space="preserve">. 2 и 3 п. 159 ст. 1, </w:t>
      </w:r>
      <w:proofErr w:type="spellStart"/>
      <w:r w:rsidRPr="00C40617">
        <w:rPr>
          <w:sz w:val="30"/>
          <w:szCs w:val="30"/>
        </w:rPr>
        <w:t>абз</w:t>
      </w:r>
      <w:proofErr w:type="spellEnd"/>
      <w:r w:rsidRPr="00C40617">
        <w:rPr>
          <w:sz w:val="30"/>
          <w:szCs w:val="30"/>
        </w:rPr>
        <w:t>. 1 и 3 ст. 6 проекта НК).</w:t>
      </w:r>
    </w:p>
    <w:p w:rsidR="003242BE" w:rsidRPr="00C40617" w:rsidRDefault="003242BE" w:rsidP="003242BE">
      <w:pPr>
        <w:ind w:firstLine="450"/>
        <w:jc w:val="both"/>
        <w:rPr>
          <w:sz w:val="30"/>
          <w:szCs w:val="30"/>
        </w:rPr>
      </w:pPr>
      <w:r w:rsidRPr="00C40617">
        <w:rPr>
          <w:sz w:val="30"/>
          <w:szCs w:val="30"/>
        </w:rPr>
        <w:t>В случае прекращения применения НПД по такому основанию вернуться на данный режим налогообложения можно будет не ранее чем через 6 месяцев (</w:t>
      </w:r>
      <w:proofErr w:type="spellStart"/>
      <w:r w:rsidRPr="00C40617">
        <w:rPr>
          <w:sz w:val="30"/>
          <w:szCs w:val="30"/>
        </w:rPr>
        <w:t>абз</w:t>
      </w:r>
      <w:proofErr w:type="spellEnd"/>
      <w:r w:rsidRPr="00C40617">
        <w:rPr>
          <w:sz w:val="30"/>
          <w:szCs w:val="30"/>
        </w:rPr>
        <w:t>. 6 п. 159 ст. 1 проекта НК). В остальных случаях прекращения применения НПД вернуться к данному режиму налогообложения, как и ранее, можно через месяц (</w:t>
      </w:r>
      <w:proofErr w:type="spellStart"/>
      <w:r w:rsidRPr="00C40617">
        <w:rPr>
          <w:sz w:val="30"/>
          <w:szCs w:val="30"/>
        </w:rPr>
        <w:t>абз</w:t>
      </w:r>
      <w:proofErr w:type="spellEnd"/>
      <w:r w:rsidRPr="00C40617">
        <w:rPr>
          <w:sz w:val="30"/>
          <w:szCs w:val="30"/>
        </w:rPr>
        <w:t>. 7 п. 159 ст. 1 проекта НК, п. 4 ст. 381 НК-2025).</w:t>
      </w:r>
    </w:p>
    <w:p w:rsidR="003242BE" w:rsidRPr="00C40617" w:rsidRDefault="003242BE" w:rsidP="003242BE">
      <w:pPr>
        <w:ind w:firstLine="900"/>
        <w:jc w:val="center"/>
        <w:rPr>
          <w:sz w:val="30"/>
          <w:szCs w:val="30"/>
        </w:rPr>
      </w:pPr>
    </w:p>
    <w:p w:rsidR="003242BE" w:rsidRPr="00C40617" w:rsidRDefault="003242BE" w:rsidP="003242BE">
      <w:pPr>
        <w:rPr>
          <w:sz w:val="30"/>
          <w:szCs w:val="30"/>
        </w:rPr>
      </w:pPr>
      <w:r w:rsidRPr="00C40617">
        <w:rPr>
          <w:b/>
          <w:bCs/>
          <w:sz w:val="30"/>
          <w:szCs w:val="30"/>
        </w:rPr>
        <w:t>4. Минимальная сумма НПД с 01.07.2026</w:t>
      </w:r>
    </w:p>
    <w:p w:rsidR="003242BE" w:rsidRPr="00C40617" w:rsidRDefault="003242BE" w:rsidP="003242BE">
      <w:pPr>
        <w:ind w:firstLine="450"/>
        <w:jc w:val="both"/>
        <w:rPr>
          <w:sz w:val="30"/>
          <w:szCs w:val="30"/>
        </w:rPr>
      </w:pPr>
      <w:r w:rsidRPr="00C40617">
        <w:rPr>
          <w:sz w:val="30"/>
          <w:szCs w:val="30"/>
        </w:rPr>
        <w:t xml:space="preserve">Существенным изменением ст. 381-6 НК является введение с 01.07.2026 минимальной суммы НПД - не менее 45 руб. в месяц (п. 162 ст. 1, </w:t>
      </w:r>
      <w:proofErr w:type="spellStart"/>
      <w:r w:rsidRPr="00C40617">
        <w:rPr>
          <w:sz w:val="30"/>
          <w:szCs w:val="30"/>
        </w:rPr>
        <w:t>абз</w:t>
      </w:r>
      <w:proofErr w:type="spellEnd"/>
      <w:r w:rsidRPr="00C40617">
        <w:rPr>
          <w:sz w:val="30"/>
          <w:szCs w:val="30"/>
        </w:rPr>
        <w:t>. 1 и 3 ст. 6 проекта НК).</w:t>
      </w:r>
    </w:p>
    <w:p w:rsidR="003242BE" w:rsidRPr="00C40617" w:rsidRDefault="003242BE" w:rsidP="003242BE">
      <w:pPr>
        <w:ind w:firstLine="450"/>
        <w:jc w:val="both"/>
        <w:rPr>
          <w:sz w:val="30"/>
          <w:szCs w:val="30"/>
        </w:rPr>
      </w:pPr>
      <w:r w:rsidRPr="00C40617">
        <w:rPr>
          <w:b/>
          <w:bCs/>
          <w:i/>
          <w:iCs/>
          <w:sz w:val="30"/>
          <w:szCs w:val="30"/>
        </w:rPr>
        <w:t> Пример</w:t>
      </w:r>
    </w:p>
    <w:p w:rsidR="003242BE" w:rsidRDefault="003242BE" w:rsidP="003242BE">
      <w:pPr>
        <w:ind w:firstLine="450"/>
        <w:jc w:val="both"/>
        <w:rPr>
          <w:i/>
          <w:iCs/>
          <w:sz w:val="30"/>
          <w:szCs w:val="30"/>
        </w:rPr>
      </w:pPr>
      <w:r w:rsidRPr="00C40617">
        <w:rPr>
          <w:i/>
          <w:iCs/>
          <w:sz w:val="30"/>
          <w:szCs w:val="30"/>
        </w:rPr>
        <w:t>В августе 2026 г. плательщик НПД получил доход 100 руб. Сумма налога по ставке 10% составляет 10 руб. (100 руб. x 10%). Однако сумма НПД к уплате будет </w:t>
      </w:r>
      <w:r w:rsidRPr="00C40617">
        <w:rPr>
          <w:b/>
          <w:bCs/>
          <w:i/>
          <w:iCs/>
          <w:sz w:val="30"/>
          <w:szCs w:val="30"/>
        </w:rPr>
        <w:t>45 руб.</w:t>
      </w:r>
      <w:r w:rsidRPr="00C40617">
        <w:rPr>
          <w:i/>
          <w:iCs/>
          <w:sz w:val="30"/>
          <w:szCs w:val="30"/>
        </w:rPr>
        <w:t>, т.к. расчетная сумма (10 руб.) меньше установленного минимума.</w:t>
      </w:r>
    </w:p>
    <w:p w:rsidR="003242BE" w:rsidRPr="00AB634C" w:rsidRDefault="003242BE" w:rsidP="00803B3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proofErr w:type="gramStart"/>
      <w:r w:rsidRPr="00803B39">
        <w:rPr>
          <w:iCs/>
          <w:sz w:val="30"/>
          <w:szCs w:val="30"/>
        </w:rPr>
        <w:t>Стоит напомнить, что альтернативным способом ведения деятельности</w:t>
      </w:r>
      <w:r w:rsidRPr="00803B39">
        <w:rPr>
          <w:sz w:val="30"/>
          <w:szCs w:val="30"/>
        </w:rPr>
        <w:t xml:space="preserve"> </w:t>
      </w:r>
      <w:r w:rsidR="00803B39" w:rsidRPr="00803B39">
        <w:rPr>
          <w:sz w:val="30"/>
          <w:szCs w:val="30"/>
        </w:rPr>
        <w:t xml:space="preserve">для </w:t>
      </w:r>
      <w:r w:rsidRPr="00803B39">
        <w:rPr>
          <w:sz w:val="30"/>
          <w:szCs w:val="30"/>
        </w:rPr>
        <w:t>физически</w:t>
      </w:r>
      <w:r w:rsidR="00803B39" w:rsidRPr="00803B39">
        <w:rPr>
          <w:sz w:val="30"/>
          <w:szCs w:val="30"/>
        </w:rPr>
        <w:t>х</w:t>
      </w:r>
      <w:r w:rsidRPr="00803B39">
        <w:rPr>
          <w:sz w:val="30"/>
          <w:szCs w:val="30"/>
        </w:rPr>
        <w:t xml:space="preserve"> лиц,</w:t>
      </w:r>
      <w:r w:rsidR="00F77831" w:rsidRPr="00F77831">
        <w:rPr>
          <w:rStyle w:val="word-wrapper"/>
          <w:color w:val="242424"/>
          <w:sz w:val="30"/>
          <w:szCs w:val="30"/>
          <w:shd w:val="clear" w:color="auto" w:fill="FFFFFF"/>
        </w:rPr>
        <w:t xml:space="preserve"> </w:t>
      </w:r>
      <w:r w:rsidR="00F77831">
        <w:rPr>
          <w:rStyle w:val="word-wrapper"/>
          <w:color w:val="242424"/>
          <w:sz w:val="30"/>
          <w:szCs w:val="30"/>
          <w:shd w:val="clear" w:color="auto" w:fill="FFFFFF"/>
        </w:rPr>
        <w:t>за исключением иностранных граждан и лиц без гражданства, временно пребывающих и временно проживающих в Республике Беларусь</w:t>
      </w:r>
      <w:r w:rsidR="00F77831">
        <w:rPr>
          <w:rStyle w:val="word-wrapper"/>
          <w:color w:val="242424"/>
          <w:sz w:val="30"/>
          <w:szCs w:val="30"/>
          <w:shd w:val="clear" w:color="auto" w:fill="FFFFFF"/>
        </w:rPr>
        <w:t>,</w:t>
      </w:r>
      <w:r w:rsidRPr="00803B39">
        <w:rPr>
          <w:sz w:val="30"/>
          <w:szCs w:val="30"/>
        </w:rPr>
        <w:t xml:space="preserve"> осуществляющи</w:t>
      </w:r>
      <w:r w:rsidR="00803B39" w:rsidRPr="00803B39">
        <w:rPr>
          <w:sz w:val="30"/>
          <w:szCs w:val="30"/>
        </w:rPr>
        <w:t>х</w:t>
      </w:r>
      <w:r w:rsidRPr="00803B39">
        <w:rPr>
          <w:sz w:val="30"/>
          <w:szCs w:val="30"/>
        </w:rPr>
        <w:t xml:space="preserve"> виды </w:t>
      </w:r>
      <w:r w:rsidRPr="00AB634C">
        <w:rPr>
          <w:sz w:val="30"/>
          <w:szCs w:val="30"/>
        </w:rPr>
        <w:t>деятельности по перечню видов деятельности, разрешенных для осуществления в качестве самостоятельной профессиональной деятельности</w:t>
      </w:r>
      <w:r w:rsidR="00803B39" w:rsidRPr="00AB634C">
        <w:rPr>
          <w:sz w:val="30"/>
          <w:szCs w:val="30"/>
        </w:rPr>
        <w:t xml:space="preserve"> без регистрации в качестве индивидуального предпринимателя</w:t>
      </w:r>
      <w:r w:rsidR="00AB634C">
        <w:rPr>
          <w:sz w:val="30"/>
          <w:szCs w:val="30"/>
        </w:rPr>
        <w:t>,</w:t>
      </w:r>
      <w:r w:rsidR="00803B39" w:rsidRPr="00AB634C">
        <w:rPr>
          <w:sz w:val="30"/>
          <w:szCs w:val="30"/>
        </w:rPr>
        <w:t xml:space="preserve"> </w:t>
      </w:r>
      <w:r w:rsidRPr="00AB634C">
        <w:rPr>
          <w:sz w:val="30"/>
          <w:szCs w:val="30"/>
        </w:rPr>
        <w:t xml:space="preserve">установленном </w:t>
      </w:r>
      <w:r w:rsidR="00F77831" w:rsidRPr="00AB634C">
        <w:rPr>
          <w:sz w:val="30"/>
          <w:szCs w:val="30"/>
        </w:rPr>
        <w:t xml:space="preserve">п.3 </w:t>
      </w:r>
      <w:r w:rsidRPr="00AB634C">
        <w:rPr>
          <w:sz w:val="30"/>
          <w:szCs w:val="30"/>
        </w:rPr>
        <w:t>стать</w:t>
      </w:r>
      <w:r w:rsidR="00F77831" w:rsidRPr="00AB634C">
        <w:rPr>
          <w:sz w:val="30"/>
          <w:szCs w:val="30"/>
        </w:rPr>
        <w:t>и</w:t>
      </w:r>
      <w:r w:rsidRPr="00AB634C">
        <w:rPr>
          <w:sz w:val="30"/>
          <w:szCs w:val="30"/>
        </w:rPr>
        <w:t xml:space="preserve"> </w:t>
      </w:r>
      <w:r w:rsidR="00F77831" w:rsidRPr="00AB634C">
        <w:rPr>
          <w:sz w:val="30"/>
          <w:szCs w:val="30"/>
        </w:rPr>
        <w:t>337</w:t>
      </w:r>
      <w:r w:rsidRPr="00AB634C">
        <w:rPr>
          <w:sz w:val="30"/>
          <w:szCs w:val="30"/>
        </w:rPr>
        <w:t xml:space="preserve"> Налогового кодекса.</w:t>
      </w:r>
      <w:proofErr w:type="gramEnd"/>
    </w:p>
    <w:p w:rsidR="00F77831" w:rsidRDefault="00F77831" w:rsidP="003242BE">
      <w:pPr>
        <w:jc w:val="both"/>
        <w:rPr>
          <w:bCs/>
          <w:sz w:val="30"/>
          <w:szCs w:val="30"/>
        </w:rPr>
      </w:pPr>
      <w:r>
        <w:rPr>
          <w:rStyle w:val="word-wrapper"/>
          <w:color w:val="242424"/>
          <w:sz w:val="30"/>
          <w:szCs w:val="30"/>
          <w:shd w:val="clear" w:color="auto" w:fill="FFFFFF"/>
        </w:rPr>
        <w:t xml:space="preserve">Ставки единого налога устанавливаются за месяц в размерах согласно приложению </w:t>
      </w:r>
      <w:r w:rsidRPr="00F77831">
        <w:rPr>
          <w:rStyle w:val="word-wrapper"/>
          <w:color w:val="242424"/>
          <w:sz w:val="30"/>
          <w:szCs w:val="30"/>
          <w:shd w:val="clear" w:color="auto" w:fill="FFFFFF"/>
        </w:rPr>
        <w:t>24</w:t>
      </w:r>
      <w:r>
        <w:rPr>
          <w:bCs/>
          <w:sz w:val="30"/>
          <w:szCs w:val="30"/>
        </w:rPr>
        <w:t xml:space="preserve"> к НК и зависят от вида и места осуществления деятельности.</w:t>
      </w:r>
    </w:p>
    <w:p w:rsidR="001E6550" w:rsidRDefault="001E6550" w:rsidP="00B94577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Следует отметить, что в связи с вводом в 2023 году особого режима налогообложения «</w:t>
      </w:r>
      <w:r w:rsidR="006E3394">
        <w:rPr>
          <w:bCs/>
          <w:sz w:val="30"/>
          <w:szCs w:val="30"/>
        </w:rPr>
        <w:t>Н</w:t>
      </w:r>
      <w:r>
        <w:rPr>
          <w:bCs/>
          <w:sz w:val="30"/>
          <w:szCs w:val="30"/>
        </w:rPr>
        <w:t>алог на профессиональный доход», данный вид налогообложения имеет преимущество по количеству граждан, применяющих данный вид налогообложения самостоятельной деятельности.</w:t>
      </w:r>
    </w:p>
    <w:p w:rsidR="001E6550" w:rsidRDefault="001E6550" w:rsidP="001E6550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Так, по состоянию на 01.11.2025 на учете в инспекции МНС РБ по Дзержинскому району состоят на учете 2110 плательщиков НПД и </w:t>
      </w:r>
      <w:r>
        <w:rPr>
          <w:bCs/>
          <w:sz w:val="30"/>
          <w:szCs w:val="30"/>
        </w:rPr>
        <w:lastRenderedPageBreak/>
        <w:t>только 179 плательщиков единого налога</w:t>
      </w:r>
      <w:proofErr w:type="gramStart"/>
      <w:r>
        <w:rPr>
          <w:bCs/>
          <w:sz w:val="30"/>
          <w:szCs w:val="30"/>
        </w:rPr>
        <w:t>.</w:t>
      </w:r>
      <w:proofErr w:type="gramEnd"/>
      <w:r>
        <w:rPr>
          <w:bCs/>
          <w:sz w:val="30"/>
          <w:szCs w:val="30"/>
        </w:rPr>
        <w:t xml:space="preserve"> К слову, по состоянию на 01.01.2025 на учете состояло 1510 плательщиков НПД</w:t>
      </w:r>
      <w:r w:rsidR="00F07B60">
        <w:rPr>
          <w:bCs/>
          <w:sz w:val="30"/>
          <w:szCs w:val="30"/>
        </w:rPr>
        <w:t>, а на 01.01.2024 только 849 плательщиков НПД</w:t>
      </w:r>
      <w:r>
        <w:rPr>
          <w:bCs/>
          <w:sz w:val="30"/>
          <w:szCs w:val="30"/>
        </w:rPr>
        <w:t>.</w:t>
      </w:r>
      <w:bookmarkStart w:id="0" w:name="_GoBack"/>
      <w:bookmarkEnd w:id="0"/>
    </w:p>
    <w:p w:rsidR="0087450E" w:rsidRDefault="0087450E" w:rsidP="0087450E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Самыми популярными видами деятельности у граждан являются парикмахерские и косметические услуги, а также услуги по маникюру и педикюру, репетиторская деятельность; пошив и ремонт одежды, штукатурные и малярные работы.</w:t>
      </w:r>
    </w:p>
    <w:p w:rsidR="0087450E" w:rsidRDefault="0087450E" w:rsidP="0087450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bCs/>
          <w:sz w:val="30"/>
          <w:szCs w:val="30"/>
        </w:rPr>
        <w:t>С полным п</w:t>
      </w:r>
      <w:r w:rsidRPr="00B94577">
        <w:rPr>
          <w:sz w:val="30"/>
          <w:szCs w:val="30"/>
        </w:rPr>
        <w:t>ереч</w:t>
      </w:r>
      <w:r>
        <w:rPr>
          <w:sz w:val="30"/>
          <w:szCs w:val="30"/>
        </w:rPr>
        <w:t>нем</w:t>
      </w:r>
      <w:r w:rsidRPr="00B94577">
        <w:rPr>
          <w:sz w:val="30"/>
          <w:szCs w:val="30"/>
        </w:rPr>
        <w:t xml:space="preserve"> видов деятельности, разрешенных для осуществления в качестве самостоятельной профессиональной деятельности</w:t>
      </w:r>
      <w:r>
        <w:rPr>
          <w:sz w:val="30"/>
          <w:szCs w:val="30"/>
        </w:rPr>
        <w:t>, утвержденным</w:t>
      </w:r>
      <w:r w:rsidRPr="00B94577">
        <w:rPr>
          <w:sz w:val="30"/>
          <w:szCs w:val="30"/>
        </w:rPr>
        <w:t xml:space="preserve"> постановлением Совета Министров Республики Беларусь от 28.06.2024 № 457 "О видах индивидуальной предпринимательской деятельности"</w:t>
      </w:r>
      <w:r>
        <w:rPr>
          <w:sz w:val="30"/>
          <w:szCs w:val="30"/>
        </w:rPr>
        <w:t xml:space="preserve"> можно ознакомиться на сайте Министерства по налогам и сборам Республики Беларусь.</w:t>
      </w:r>
    </w:p>
    <w:p w:rsidR="00B94577" w:rsidRPr="00F77831" w:rsidRDefault="00B94577" w:rsidP="001E6550">
      <w:pPr>
        <w:ind w:firstLine="709"/>
        <w:jc w:val="both"/>
        <w:rPr>
          <w:bCs/>
          <w:sz w:val="30"/>
          <w:szCs w:val="30"/>
        </w:rPr>
      </w:pPr>
    </w:p>
    <w:p w:rsidR="003242BE" w:rsidRPr="00C40617" w:rsidRDefault="003242BE" w:rsidP="003242BE">
      <w:pPr>
        <w:jc w:val="both"/>
        <w:rPr>
          <w:sz w:val="30"/>
          <w:szCs w:val="30"/>
        </w:rPr>
      </w:pPr>
      <w:r w:rsidRPr="00C40617">
        <w:rPr>
          <w:b/>
          <w:bCs/>
          <w:sz w:val="30"/>
          <w:szCs w:val="30"/>
        </w:rPr>
        <w:t>5. Ответственность за отсутствие чека либо его несвоевременное формирование</w:t>
      </w:r>
    </w:p>
    <w:p w:rsidR="003242BE" w:rsidRPr="00C40617" w:rsidRDefault="003242BE" w:rsidP="003242BE">
      <w:pPr>
        <w:ind w:firstLine="450"/>
        <w:jc w:val="center"/>
        <w:rPr>
          <w:sz w:val="30"/>
          <w:szCs w:val="30"/>
        </w:rPr>
      </w:pPr>
    </w:p>
    <w:p w:rsidR="003242BE" w:rsidRDefault="003242BE" w:rsidP="003242BE">
      <w:pPr>
        <w:ind w:firstLine="450"/>
        <w:jc w:val="both"/>
        <w:rPr>
          <w:sz w:val="30"/>
          <w:szCs w:val="30"/>
        </w:rPr>
      </w:pPr>
      <w:r w:rsidRPr="00C40617">
        <w:rPr>
          <w:sz w:val="30"/>
          <w:szCs w:val="30"/>
        </w:rPr>
        <w:t xml:space="preserve">С 01.01.2026 увеличивается ответственность за несвоевременное отражение профессионального дохода посредством приложения "Налог на профессиональный доход". Так, повышенная ставка налога 20% будет применяться не только при получении профессионального дохода без формирования чека, но и при его </w:t>
      </w:r>
      <w:r w:rsidRPr="00C40617">
        <w:rPr>
          <w:b/>
          <w:bCs/>
          <w:sz w:val="30"/>
          <w:szCs w:val="30"/>
        </w:rPr>
        <w:t xml:space="preserve">несвоевременном формировании </w:t>
      </w:r>
      <w:r w:rsidRPr="00C40617">
        <w:rPr>
          <w:sz w:val="30"/>
          <w:szCs w:val="30"/>
        </w:rPr>
        <w:t>(</w:t>
      </w:r>
      <w:proofErr w:type="spellStart"/>
      <w:r w:rsidRPr="00C40617">
        <w:rPr>
          <w:sz w:val="30"/>
          <w:szCs w:val="30"/>
        </w:rPr>
        <w:t>абз</w:t>
      </w:r>
      <w:proofErr w:type="spellEnd"/>
      <w:r w:rsidRPr="00C40617">
        <w:rPr>
          <w:sz w:val="30"/>
          <w:szCs w:val="30"/>
        </w:rPr>
        <w:t>. 2 п. 161 ст. 1 проекта НК, п. 2 ст. 381-2 НК-2025).</w:t>
      </w:r>
    </w:p>
    <w:p w:rsidR="00D7184E" w:rsidRDefault="0087450E" w:rsidP="003242BE">
      <w:pPr>
        <w:ind w:firstLine="450"/>
        <w:jc w:val="both"/>
        <w:rPr>
          <w:color w:val="242424"/>
          <w:sz w:val="30"/>
          <w:szCs w:val="30"/>
          <w:shd w:val="clear" w:color="auto" w:fill="FFFFFF"/>
        </w:rPr>
      </w:pPr>
      <w:r w:rsidRPr="0087450E">
        <w:rPr>
          <w:color w:val="242424"/>
          <w:sz w:val="30"/>
          <w:szCs w:val="30"/>
          <w:shd w:val="clear" w:color="auto" w:fill="FFFFFF"/>
        </w:rPr>
        <w:t>Постановление</w:t>
      </w:r>
      <w:r>
        <w:rPr>
          <w:color w:val="242424"/>
          <w:sz w:val="30"/>
          <w:szCs w:val="30"/>
          <w:shd w:val="clear" w:color="auto" w:fill="FFFFFF"/>
        </w:rPr>
        <w:t>м</w:t>
      </w:r>
      <w:r w:rsidRPr="0087450E">
        <w:rPr>
          <w:color w:val="242424"/>
          <w:sz w:val="30"/>
          <w:szCs w:val="30"/>
          <w:shd w:val="clear" w:color="auto" w:fill="FFFFFF"/>
        </w:rPr>
        <w:t xml:space="preserve"> Совета Министров Республики Беларусь от 01.07.2022 N 433 (ред. от 26.06.2025) "О порядке использования приложения "Налог на профессиональный доход"</w:t>
      </w:r>
      <w:r>
        <w:rPr>
          <w:color w:val="242424"/>
          <w:sz w:val="30"/>
          <w:szCs w:val="30"/>
          <w:shd w:val="clear" w:color="auto" w:fill="FFFFFF"/>
        </w:rPr>
        <w:t xml:space="preserve"> утверждено </w:t>
      </w:r>
      <w:r w:rsidR="00D7184E">
        <w:rPr>
          <w:color w:val="242424"/>
          <w:sz w:val="30"/>
          <w:szCs w:val="30"/>
          <w:shd w:val="clear" w:color="auto" w:fill="FFFFFF"/>
        </w:rPr>
        <w:t xml:space="preserve">Положение </w:t>
      </w:r>
      <w:r w:rsidR="00D7184E" w:rsidRPr="0087450E">
        <w:rPr>
          <w:color w:val="242424"/>
          <w:sz w:val="30"/>
          <w:szCs w:val="30"/>
          <w:shd w:val="clear" w:color="auto" w:fill="FFFFFF"/>
        </w:rPr>
        <w:t>"О порядке использования приложения "Налог на профессиональный доход"</w:t>
      </w:r>
      <w:proofErr w:type="gramStart"/>
      <w:r w:rsidR="00D7184E">
        <w:rPr>
          <w:color w:val="242424"/>
          <w:sz w:val="30"/>
          <w:szCs w:val="30"/>
          <w:shd w:val="clear" w:color="auto" w:fill="FFFFFF"/>
        </w:rPr>
        <w:t>,(</w:t>
      </w:r>
      <w:proofErr w:type="gramEnd"/>
      <w:r w:rsidR="00D7184E">
        <w:rPr>
          <w:color w:val="242424"/>
          <w:sz w:val="30"/>
          <w:szCs w:val="30"/>
          <w:shd w:val="clear" w:color="auto" w:fill="FFFFFF"/>
        </w:rPr>
        <w:t>далее - Положение) которое регламентирует порядок формирования чеков, начало и прекращение деятельности с уплатой НПД.</w:t>
      </w:r>
    </w:p>
    <w:p w:rsidR="003242BE" w:rsidRDefault="003242BE" w:rsidP="003242BE">
      <w:pPr>
        <w:ind w:firstLine="450"/>
        <w:jc w:val="both"/>
        <w:rPr>
          <w:sz w:val="30"/>
          <w:szCs w:val="30"/>
        </w:rPr>
      </w:pPr>
      <w:r w:rsidRPr="0087450E">
        <w:rPr>
          <w:sz w:val="30"/>
          <w:szCs w:val="30"/>
        </w:rPr>
        <w:t>Напомним, что чек должен быть сформирован плательщиком в</w:t>
      </w:r>
      <w:r w:rsidRPr="00C40617">
        <w:rPr>
          <w:sz w:val="30"/>
          <w:szCs w:val="30"/>
        </w:rPr>
        <w:t xml:space="preserve"> приложении в момент получения денежных средств по каждому факту расчета. При осуществлении расчетов посредством банковских платежных карточек, QR-кодов и (или) мобильных приложений, безналичными денежными средствами или электронными деньгами </w:t>
      </w:r>
      <w:r w:rsidRPr="005900B1">
        <w:rPr>
          <w:b/>
          <w:sz w:val="30"/>
          <w:szCs w:val="30"/>
        </w:rPr>
        <w:t>допускается</w:t>
      </w:r>
      <w:r w:rsidRPr="00C40617">
        <w:rPr>
          <w:sz w:val="30"/>
          <w:szCs w:val="30"/>
        </w:rPr>
        <w:t xml:space="preserve"> формирование плательщиком чека по каждому факту расчета не позднее 7-го числа месяца, следующего за месяцем, в котором покупателями (заказчиками) произведены расчеты (п. 9 Положения).</w:t>
      </w:r>
      <w:r w:rsidR="00D7184E">
        <w:rPr>
          <w:sz w:val="30"/>
          <w:szCs w:val="30"/>
        </w:rPr>
        <w:t xml:space="preserve"> </w:t>
      </w:r>
    </w:p>
    <w:p w:rsidR="005900B1" w:rsidRPr="00F04A0F" w:rsidRDefault="005900B1" w:rsidP="005900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A0F">
        <w:rPr>
          <w:rFonts w:ascii="Times New Roman" w:hAnsi="Times New Roman" w:cs="Times New Roman"/>
          <w:sz w:val="28"/>
          <w:szCs w:val="28"/>
        </w:rPr>
        <w:t xml:space="preserve">Плательщик </w:t>
      </w:r>
      <w:r w:rsidRPr="00E7298A">
        <w:rPr>
          <w:rFonts w:ascii="Times New Roman" w:hAnsi="Times New Roman" w:cs="Times New Roman"/>
          <w:sz w:val="28"/>
          <w:szCs w:val="28"/>
          <w:u w:val="single"/>
        </w:rPr>
        <w:t>обязан сформированный чек передать покупателю</w:t>
      </w:r>
      <w:r w:rsidRPr="00F04A0F">
        <w:rPr>
          <w:rFonts w:ascii="Times New Roman" w:hAnsi="Times New Roman" w:cs="Times New Roman"/>
          <w:sz w:val="28"/>
          <w:szCs w:val="28"/>
        </w:rPr>
        <w:t xml:space="preserve"> (заказчику) в электронной форме или на бумажном носителе, за исключением отказа покупателя (заказчика) в его получении.</w:t>
      </w:r>
    </w:p>
    <w:p w:rsidR="005900B1" w:rsidRPr="00F04A0F" w:rsidRDefault="005900B1" w:rsidP="005900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82"/>
      <w:bookmarkEnd w:id="1"/>
      <w:r w:rsidRPr="00F04A0F">
        <w:rPr>
          <w:rFonts w:ascii="Times New Roman" w:hAnsi="Times New Roman" w:cs="Times New Roman"/>
          <w:sz w:val="28"/>
          <w:szCs w:val="28"/>
        </w:rPr>
        <w:t>В электронной форме сформированный чек передается путем:</w:t>
      </w:r>
    </w:p>
    <w:p w:rsidR="005900B1" w:rsidRPr="00F04A0F" w:rsidRDefault="005900B1" w:rsidP="005900B1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04A0F">
        <w:rPr>
          <w:rFonts w:ascii="Times New Roman" w:hAnsi="Times New Roman" w:cs="Times New Roman"/>
          <w:sz w:val="28"/>
          <w:szCs w:val="28"/>
        </w:rPr>
        <w:lastRenderedPageBreak/>
        <w:t>направления его покупателю (заказчику) с использованием сре</w:t>
      </w:r>
      <w:proofErr w:type="gramStart"/>
      <w:r w:rsidRPr="00F04A0F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F04A0F">
        <w:rPr>
          <w:rFonts w:ascii="Times New Roman" w:hAnsi="Times New Roman" w:cs="Times New Roman"/>
          <w:sz w:val="28"/>
          <w:szCs w:val="28"/>
        </w:rPr>
        <w:t>язи (СМС-сообщение, сообщение на адрес электронной почты или другое);</w:t>
      </w:r>
    </w:p>
    <w:p w:rsidR="005900B1" w:rsidRDefault="005900B1" w:rsidP="005900B1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04A0F">
        <w:rPr>
          <w:rFonts w:ascii="Times New Roman" w:hAnsi="Times New Roman" w:cs="Times New Roman"/>
          <w:sz w:val="28"/>
          <w:szCs w:val="28"/>
        </w:rPr>
        <w:t>обеспечения покупателю (заказчику) возможности в момент формирования чека считать мобильным телефоном, смартфоном или компьютером, включая планшетный компьютер, QR-код, содержащийся на чеке.</w:t>
      </w:r>
    </w:p>
    <w:p w:rsidR="005900B1" w:rsidRPr="005900B1" w:rsidRDefault="005900B1" w:rsidP="005900B1">
      <w:pPr>
        <w:pStyle w:val="a3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</w:t>
      </w:r>
      <w:r w:rsidRPr="005900B1">
        <w:rPr>
          <w:sz w:val="28"/>
          <w:szCs w:val="28"/>
        </w:rPr>
        <w:t xml:space="preserve"> физическим лицам - плательщикам НПД, не сформировавшим в приложении чек, могут быть применены меры административной ответственности, предусмотренные статьей 13.14 КоАП (до 30 БВ). </w:t>
      </w:r>
      <w:r w:rsidRPr="005900B1">
        <w:rPr>
          <w:rStyle w:val="word-wrapper"/>
          <w:sz w:val="30"/>
          <w:szCs w:val="30"/>
          <w:shd w:val="clear" w:color="auto" w:fill="FFFFFF"/>
        </w:rPr>
        <w:t>Кроме того, правонарушителям с доходов, полученных без формирования чеков посредством приложения НПД, исчисл</w:t>
      </w:r>
      <w:r>
        <w:rPr>
          <w:rStyle w:val="word-wrapper"/>
          <w:sz w:val="30"/>
          <w:szCs w:val="30"/>
          <w:shd w:val="clear" w:color="auto" w:fill="FFFFFF"/>
        </w:rPr>
        <w:t xml:space="preserve">яется </w:t>
      </w:r>
      <w:r w:rsidRPr="005900B1">
        <w:rPr>
          <w:rStyle w:val="word-wrapper"/>
          <w:sz w:val="30"/>
          <w:szCs w:val="30"/>
          <w:shd w:val="clear" w:color="auto" w:fill="FFFFFF"/>
        </w:rPr>
        <w:t>и предъявл</w:t>
      </w:r>
      <w:r>
        <w:rPr>
          <w:rStyle w:val="word-wrapper"/>
          <w:sz w:val="30"/>
          <w:szCs w:val="30"/>
          <w:shd w:val="clear" w:color="auto" w:fill="FFFFFF"/>
        </w:rPr>
        <w:t>яется</w:t>
      </w:r>
      <w:r w:rsidRPr="005900B1">
        <w:rPr>
          <w:rStyle w:val="word-wrapper"/>
          <w:sz w:val="30"/>
          <w:szCs w:val="30"/>
          <w:shd w:val="clear" w:color="auto" w:fill="FFFFFF"/>
        </w:rPr>
        <w:t xml:space="preserve"> налог по повышенной ставке 20%, вместо ставки 10% (</w:t>
      </w:r>
      <w:r w:rsidRPr="00EA17BD">
        <w:rPr>
          <w:rStyle w:val="word-wrapper"/>
        </w:rPr>
        <w:t>п.</w:t>
      </w:r>
      <w:r w:rsidRPr="00EA17BD">
        <w:rPr>
          <w:rStyle w:val="fake-non-breaking-space"/>
        </w:rPr>
        <w:t> </w:t>
      </w:r>
      <w:r w:rsidRPr="00EA17BD">
        <w:rPr>
          <w:rStyle w:val="word-wrapper"/>
        </w:rPr>
        <w:t>2 ст.</w:t>
      </w:r>
      <w:r w:rsidRPr="00EA17BD">
        <w:rPr>
          <w:rStyle w:val="fake-non-breaking-space"/>
        </w:rPr>
        <w:t> </w:t>
      </w:r>
      <w:r w:rsidRPr="00EA17BD">
        <w:rPr>
          <w:rStyle w:val="word-wrapper"/>
        </w:rPr>
        <w:t>381-2</w:t>
      </w:r>
      <w:r w:rsidRPr="005900B1">
        <w:rPr>
          <w:rStyle w:val="fake-non-breaking-space"/>
          <w:sz w:val="30"/>
          <w:szCs w:val="30"/>
          <w:shd w:val="clear" w:color="auto" w:fill="FFFFFF"/>
        </w:rPr>
        <w:t> </w:t>
      </w:r>
      <w:r w:rsidRPr="005900B1">
        <w:rPr>
          <w:rStyle w:val="word-wrapper"/>
          <w:sz w:val="30"/>
          <w:szCs w:val="30"/>
          <w:shd w:val="clear" w:color="auto" w:fill="FFFFFF"/>
        </w:rPr>
        <w:t>Налогового кодекса).</w:t>
      </w:r>
    </w:p>
    <w:p w:rsidR="005900B1" w:rsidRPr="00F04A0F" w:rsidRDefault="005900B1" w:rsidP="005900B1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7184E" w:rsidRPr="00362691" w:rsidRDefault="00D7184E" w:rsidP="00D7184E">
      <w:pPr>
        <w:ind w:firstLine="567"/>
        <w:jc w:val="both"/>
        <w:rPr>
          <w:sz w:val="28"/>
          <w:szCs w:val="28"/>
        </w:rPr>
      </w:pPr>
      <w:r w:rsidRPr="00362691">
        <w:rPr>
          <w:sz w:val="28"/>
          <w:szCs w:val="28"/>
        </w:rPr>
        <w:t xml:space="preserve">Более подробную информацию по всем изменениям в действующем законодательстве </w:t>
      </w:r>
      <w:r>
        <w:rPr>
          <w:sz w:val="28"/>
          <w:szCs w:val="28"/>
        </w:rPr>
        <w:t xml:space="preserve">для физических лиц </w:t>
      </w:r>
      <w:r w:rsidRPr="00362691">
        <w:rPr>
          <w:sz w:val="28"/>
          <w:szCs w:val="28"/>
        </w:rPr>
        <w:t>можно получить, обратившись в контакт – центр МНС по тел. 189, 80172297979, а также в любой налоговый орган (экстерриториальный принцип).</w:t>
      </w:r>
    </w:p>
    <w:p w:rsidR="00D7184E" w:rsidRPr="00A85287" w:rsidRDefault="00D7184E" w:rsidP="00D7184E">
      <w:pPr>
        <w:ind w:firstLine="567"/>
        <w:jc w:val="both"/>
        <w:rPr>
          <w:sz w:val="28"/>
          <w:szCs w:val="28"/>
          <w:lang w:val="en-US"/>
        </w:rPr>
      </w:pPr>
      <w:r w:rsidRPr="00362691">
        <w:rPr>
          <w:sz w:val="28"/>
          <w:szCs w:val="28"/>
        </w:rPr>
        <w:t xml:space="preserve">В инспекции МНС по Дзержинскому району информацию можно получить в управлении налогообложения физических лиц по тел. 801716-76568, </w:t>
      </w:r>
      <w:r>
        <w:rPr>
          <w:sz w:val="28"/>
          <w:szCs w:val="28"/>
        </w:rPr>
        <w:t>98261</w:t>
      </w:r>
      <w:r w:rsidRPr="00362691">
        <w:rPr>
          <w:sz w:val="28"/>
          <w:szCs w:val="28"/>
        </w:rPr>
        <w:t>, 76946.</w:t>
      </w:r>
    </w:p>
    <w:sectPr w:rsidR="00D7184E" w:rsidRPr="00A85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B3515"/>
    <w:multiLevelType w:val="hybridMultilevel"/>
    <w:tmpl w:val="61F675AC"/>
    <w:lvl w:ilvl="0" w:tplc="11487D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2BE"/>
    <w:rsid w:val="001E6550"/>
    <w:rsid w:val="003242BE"/>
    <w:rsid w:val="004F02EC"/>
    <w:rsid w:val="005900B1"/>
    <w:rsid w:val="006E3394"/>
    <w:rsid w:val="00803B39"/>
    <w:rsid w:val="0087450E"/>
    <w:rsid w:val="008B7100"/>
    <w:rsid w:val="00A85287"/>
    <w:rsid w:val="00AB634C"/>
    <w:rsid w:val="00B94577"/>
    <w:rsid w:val="00D7184E"/>
    <w:rsid w:val="00F07B60"/>
    <w:rsid w:val="00F7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F77831"/>
  </w:style>
  <w:style w:type="paragraph" w:customStyle="1" w:styleId="ConsPlusNormal">
    <w:name w:val="ConsPlusNormal"/>
    <w:rsid w:val="005900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ake-non-breaking-space">
    <w:name w:val="fake-non-breaking-space"/>
    <w:rsid w:val="005900B1"/>
  </w:style>
  <w:style w:type="paragraph" w:styleId="a3">
    <w:name w:val="List Paragraph"/>
    <w:basedOn w:val="a"/>
    <w:uiPriority w:val="34"/>
    <w:qFormat/>
    <w:rsid w:val="005900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710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710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F77831"/>
  </w:style>
  <w:style w:type="paragraph" w:customStyle="1" w:styleId="ConsPlusNormal">
    <w:name w:val="ConsPlusNormal"/>
    <w:rsid w:val="005900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ake-non-breaking-space">
    <w:name w:val="fake-non-breaking-space"/>
    <w:rsid w:val="005900B1"/>
  </w:style>
  <w:style w:type="paragraph" w:styleId="a3">
    <w:name w:val="List Paragraph"/>
    <w:basedOn w:val="a"/>
    <w:uiPriority w:val="34"/>
    <w:qFormat/>
    <w:rsid w:val="005900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710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710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1152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Курицкая Татьяна Геннадьевна</dc:creator>
  <cp:lastModifiedBy>Курицкая Татьяна Геннадьевна</cp:lastModifiedBy>
  <cp:revision>2</cp:revision>
  <cp:lastPrinted>2025-11-11T07:39:00Z</cp:lastPrinted>
  <dcterms:created xsi:type="dcterms:W3CDTF">2025-11-11T13:13:00Z</dcterms:created>
  <dcterms:modified xsi:type="dcterms:W3CDTF">2025-11-11T13:13:00Z</dcterms:modified>
</cp:coreProperties>
</file>