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1EA" w:rsidRDefault="009211EA" w:rsidP="007C1986">
      <w:pPr>
        <w:ind w:firstLine="0"/>
        <w:rPr>
          <w:sz w:val="18"/>
          <w:szCs w:val="18"/>
        </w:rPr>
      </w:pPr>
    </w:p>
    <w:p w:rsidR="009211EA" w:rsidRDefault="009211EA" w:rsidP="007C1986">
      <w:pPr>
        <w:ind w:firstLine="0"/>
        <w:rPr>
          <w:sz w:val="18"/>
          <w:szCs w:val="18"/>
        </w:rPr>
      </w:pPr>
    </w:p>
    <w:p w:rsid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jc w:val="center"/>
        <w:rPr>
          <w:b/>
          <w:sz w:val="30"/>
          <w:szCs w:val="30"/>
        </w:rPr>
      </w:pPr>
      <w:r w:rsidRPr="009211EA">
        <w:rPr>
          <w:b/>
          <w:sz w:val="30"/>
          <w:szCs w:val="30"/>
        </w:rPr>
        <w:t>Выдержка из Указа Президента Республики Беларусь от 9 января 2026 г. № 5 «Об изменении указов Президента Республики Беларусь по вопросам осуществления административных процедур»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jc w:val="center"/>
        <w:rPr>
          <w:b/>
          <w:sz w:val="30"/>
          <w:szCs w:val="30"/>
        </w:rPr>
      </w:pP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rPr>
          <w:sz w:val="30"/>
          <w:szCs w:val="30"/>
        </w:rPr>
      </w:pPr>
      <w:r w:rsidRPr="009211EA">
        <w:rPr>
          <w:sz w:val="30"/>
          <w:szCs w:val="30"/>
        </w:rPr>
        <w:t xml:space="preserve">В соответствии с Указом Президента Республики Беларусь от 9 января 2026 г. № 5 «Об изменении указов Президента Республики Беларусь по вопросам осуществления административных процедур» (далее - Указ № 5), вступающим в силу с 11 февраля </w:t>
      </w:r>
      <w:proofErr w:type="spellStart"/>
      <w:r w:rsidRPr="009211EA">
        <w:rPr>
          <w:sz w:val="30"/>
          <w:szCs w:val="30"/>
        </w:rPr>
        <w:t>т.г</w:t>
      </w:r>
      <w:proofErr w:type="spellEnd"/>
      <w:r w:rsidRPr="009211EA">
        <w:rPr>
          <w:sz w:val="30"/>
          <w:szCs w:val="30"/>
        </w:rPr>
        <w:t xml:space="preserve">., изменен порядок выполнения ряда административных процедур, осуществляемых органами внутренних дел в сфере оборота оружия для </w:t>
      </w:r>
      <w:r w:rsidRPr="009211EA">
        <w:rPr>
          <w:rStyle w:val="aa"/>
          <w:sz w:val="30"/>
          <w:szCs w:val="30"/>
        </w:rPr>
        <w:t xml:space="preserve">граждан Республики Беларусь мужского пола в возрасте от 18 до 27 лет, </w:t>
      </w:r>
      <w:r w:rsidRPr="009211EA">
        <w:rPr>
          <w:sz w:val="30"/>
          <w:szCs w:val="30"/>
        </w:rPr>
        <w:t>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 (далее - граждане).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firstLine="680"/>
        <w:rPr>
          <w:sz w:val="30"/>
          <w:szCs w:val="30"/>
        </w:rPr>
      </w:pPr>
      <w:r w:rsidRPr="009211EA">
        <w:rPr>
          <w:rStyle w:val="aa"/>
          <w:sz w:val="30"/>
          <w:szCs w:val="30"/>
        </w:rPr>
        <w:t xml:space="preserve">С </w:t>
      </w:r>
      <w:r w:rsidRPr="009211EA">
        <w:rPr>
          <w:sz w:val="30"/>
          <w:szCs w:val="30"/>
        </w:rPr>
        <w:t xml:space="preserve">целью реализации положений Указа № </w:t>
      </w:r>
      <w:r w:rsidRPr="009211EA">
        <w:rPr>
          <w:rStyle w:val="aa"/>
          <w:sz w:val="30"/>
          <w:szCs w:val="30"/>
        </w:rPr>
        <w:t>5:</w:t>
      </w:r>
    </w:p>
    <w:p w:rsidR="009211EA" w:rsidRPr="009211EA" w:rsidRDefault="009211EA" w:rsidP="009211EA">
      <w:pPr>
        <w:pStyle w:val="21"/>
        <w:shd w:val="clear" w:color="auto" w:fill="auto"/>
        <w:tabs>
          <w:tab w:val="left" w:pos="1035"/>
        </w:tabs>
        <w:spacing w:line="328" w:lineRule="exact"/>
        <w:ind w:right="20" w:firstLine="709"/>
        <w:rPr>
          <w:sz w:val="30"/>
          <w:szCs w:val="30"/>
        </w:rPr>
      </w:pPr>
      <w:r w:rsidRPr="009211EA">
        <w:rPr>
          <w:sz w:val="30"/>
          <w:szCs w:val="30"/>
        </w:rPr>
        <w:t>С 11 февраля 2026 г. осуществление административных процедур, установленные: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rPr>
          <w:sz w:val="30"/>
          <w:szCs w:val="30"/>
        </w:rPr>
      </w:pPr>
      <w:r w:rsidRPr="009211EA">
        <w:rPr>
          <w:sz w:val="30"/>
          <w:szCs w:val="30"/>
        </w:rPr>
        <w:t>пунктом 21.1 «</w:t>
      </w:r>
      <w:r w:rsidRPr="009211EA">
        <w:rPr>
          <w:b/>
          <w:sz w:val="30"/>
          <w:szCs w:val="30"/>
        </w:rPr>
        <w:t>Выдача разрешения на приобретение гражданского оружия</w:t>
      </w:r>
      <w:r w:rsidRPr="009211EA">
        <w:rPr>
          <w:sz w:val="30"/>
          <w:szCs w:val="30"/>
        </w:rPr>
        <w:t xml:space="preserve"> гражданам Республики Беларусь, иностранным гражданам и лицам без гражданства, постоянно проживающим в Республике Беларусь»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 (далее - перечень);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rPr>
          <w:sz w:val="30"/>
          <w:szCs w:val="30"/>
        </w:rPr>
      </w:pPr>
      <w:r w:rsidRPr="009211EA">
        <w:rPr>
          <w:sz w:val="30"/>
          <w:szCs w:val="30"/>
        </w:rPr>
        <w:t>пунктом 21.2 «</w:t>
      </w:r>
      <w:r w:rsidRPr="009211EA">
        <w:rPr>
          <w:b/>
          <w:sz w:val="30"/>
          <w:szCs w:val="30"/>
        </w:rPr>
        <w:t>Продление срока действия разрешения на приобретение гражданского оружия</w:t>
      </w:r>
      <w:r w:rsidRPr="009211EA">
        <w:rPr>
          <w:sz w:val="30"/>
          <w:szCs w:val="30"/>
        </w:rPr>
        <w:t xml:space="preserve"> гражданам Республики Беларусь, иностранным гражданам и лицам без гражданства, постоянно проживающим в Республике Беларусь» перечня;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rPr>
          <w:sz w:val="30"/>
          <w:szCs w:val="30"/>
        </w:rPr>
      </w:pPr>
      <w:r w:rsidRPr="009211EA">
        <w:rPr>
          <w:sz w:val="30"/>
          <w:szCs w:val="30"/>
        </w:rPr>
        <w:t>подпунктом 21.3.1 пункта 21.3 «</w:t>
      </w:r>
      <w:r w:rsidRPr="009211EA">
        <w:rPr>
          <w:b/>
          <w:sz w:val="30"/>
          <w:szCs w:val="30"/>
        </w:rPr>
        <w:t>Выдача разрешения на хранение и ношение гражданского оружия</w:t>
      </w:r>
      <w:r w:rsidRPr="009211EA">
        <w:rPr>
          <w:sz w:val="30"/>
          <w:szCs w:val="30"/>
        </w:rPr>
        <w:t xml:space="preserve"> гражданам Республики Беларусь, иностранным гражданам и лицам без гражданства, постоянно проживающим в Республике Беларусь» перечня;</w:t>
      </w:r>
    </w:p>
    <w:p w:rsidR="009211EA" w:rsidRPr="009211EA" w:rsidRDefault="009211EA" w:rsidP="009211EA">
      <w:pPr>
        <w:pStyle w:val="21"/>
        <w:shd w:val="clear" w:color="auto" w:fill="auto"/>
        <w:spacing w:line="328" w:lineRule="exact"/>
        <w:ind w:left="20" w:right="20" w:firstLine="680"/>
        <w:rPr>
          <w:sz w:val="30"/>
          <w:szCs w:val="30"/>
        </w:rPr>
      </w:pPr>
      <w:r w:rsidRPr="009211EA">
        <w:rPr>
          <w:sz w:val="30"/>
          <w:szCs w:val="30"/>
        </w:rPr>
        <w:t>пунктом 21.4 «</w:t>
      </w:r>
      <w:r w:rsidRPr="009211EA">
        <w:rPr>
          <w:b/>
          <w:sz w:val="30"/>
          <w:szCs w:val="30"/>
        </w:rPr>
        <w:t>Продление срока действия разрешения на хранение и ношение гражданского оружия</w:t>
      </w:r>
      <w:r w:rsidRPr="009211EA">
        <w:rPr>
          <w:sz w:val="30"/>
          <w:szCs w:val="30"/>
        </w:rPr>
        <w:t xml:space="preserve"> гражданам Республики Беларусь, иностранным гражданам и лицам без гражданства, постоянно проживающим в Республике Беларусь» перечня,</w:t>
      </w:r>
    </w:p>
    <w:p w:rsidR="009211EA" w:rsidRPr="009211EA" w:rsidRDefault="009211EA" w:rsidP="009211EA">
      <w:pPr>
        <w:pStyle w:val="50"/>
        <w:shd w:val="clear" w:color="auto" w:fill="auto"/>
        <w:ind w:left="20" w:right="20"/>
        <w:rPr>
          <w:sz w:val="30"/>
          <w:szCs w:val="30"/>
        </w:rPr>
      </w:pPr>
      <w:r w:rsidRPr="009211EA">
        <w:rPr>
          <w:sz w:val="30"/>
          <w:szCs w:val="30"/>
        </w:rPr>
        <w:t>только при предоставлении гражданином справки военного комиссариата (его обособленного подразделения), органа государственной безопасности об отношении к воинской обязанности.</w:t>
      </w:r>
    </w:p>
    <w:p w:rsidR="009211EA" w:rsidRPr="00D46B22" w:rsidRDefault="009211EA" w:rsidP="007C1986">
      <w:pPr>
        <w:ind w:firstLine="0"/>
        <w:rPr>
          <w:sz w:val="18"/>
          <w:szCs w:val="18"/>
        </w:rPr>
      </w:pPr>
    </w:p>
    <w:sectPr w:rsidR="009211EA" w:rsidRPr="00D46B22" w:rsidSect="00B63FAC">
      <w:pgSz w:w="11906" w:h="16838"/>
      <w:pgMar w:top="709" w:right="566" w:bottom="426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508D"/>
    <w:multiLevelType w:val="multilevel"/>
    <w:tmpl w:val="0F1AA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624C6"/>
    <w:multiLevelType w:val="hybridMultilevel"/>
    <w:tmpl w:val="D0A62AFE"/>
    <w:lvl w:ilvl="0" w:tplc="233AE21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942767727">
    <w:abstractNumId w:val="1"/>
  </w:num>
  <w:num w:numId="2" w16cid:durableId="8699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5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9"/>
    <w:rsid w:val="0002566D"/>
    <w:rsid w:val="000459FA"/>
    <w:rsid w:val="0005450B"/>
    <w:rsid w:val="000766D7"/>
    <w:rsid w:val="0008342E"/>
    <w:rsid w:val="0009184C"/>
    <w:rsid w:val="00094AD6"/>
    <w:rsid w:val="000B055B"/>
    <w:rsid w:val="000C677E"/>
    <w:rsid w:val="000D0835"/>
    <w:rsid w:val="000E2B7A"/>
    <w:rsid w:val="000E3599"/>
    <w:rsid w:val="000F0408"/>
    <w:rsid w:val="00105B22"/>
    <w:rsid w:val="00120C66"/>
    <w:rsid w:val="001213B4"/>
    <w:rsid w:val="00143AF7"/>
    <w:rsid w:val="00145BFE"/>
    <w:rsid w:val="001523DA"/>
    <w:rsid w:val="00153FCB"/>
    <w:rsid w:val="00176042"/>
    <w:rsid w:val="00183B76"/>
    <w:rsid w:val="001A098E"/>
    <w:rsid w:val="001C074E"/>
    <w:rsid w:val="00204049"/>
    <w:rsid w:val="002A4704"/>
    <w:rsid w:val="002D170F"/>
    <w:rsid w:val="00330D85"/>
    <w:rsid w:val="00347E76"/>
    <w:rsid w:val="003572F5"/>
    <w:rsid w:val="003A396F"/>
    <w:rsid w:val="003B76A6"/>
    <w:rsid w:val="003D3A4B"/>
    <w:rsid w:val="00440FA8"/>
    <w:rsid w:val="00445FC1"/>
    <w:rsid w:val="00463AFB"/>
    <w:rsid w:val="00474172"/>
    <w:rsid w:val="00486796"/>
    <w:rsid w:val="0048732A"/>
    <w:rsid w:val="00494135"/>
    <w:rsid w:val="004B7D24"/>
    <w:rsid w:val="004D6CEC"/>
    <w:rsid w:val="004E18D2"/>
    <w:rsid w:val="00504B32"/>
    <w:rsid w:val="00562EE6"/>
    <w:rsid w:val="0057455D"/>
    <w:rsid w:val="00576BCA"/>
    <w:rsid w:val="005A07F4"/>
    <w:rsid w:val="005C5A89"/>
    <w:rsid w:val="00603FCC"/>
    <w:rsid w:val="006323CA"/>
    <w:rsid w:val="00656348"/>
    <w:rsid w:val="00665BC3"/>
    <w:rsid w:val="00694942"/>
    <w:rsid w:val="006A70E9"/>
    <w:rsid w:val="006E56C0"/>
    <w:rsid w:val="006E5CDB"/>
    <w:rsid w:val="006F3E86"/>
    <w:rsid w:val="0072068B"/>
    <w:rsid w:val="00756451"/>
    <w:rsid w:val="00771541"/>
    <w:rsid w:val="007B6F08"/>
    <w:rsid w:val="007C1986"/>
    <w:rsid w:val="007F5C9B"/>
    <w:rsid w:val="00806646"/>
    <w:rsid w:val="00810E10"/>
    <w:rsid w:val="00811C3A"/>
    <w:rsid w:val="00823FCE"/>
    <w:rsid w:val="008252E4"/>
    <w:rsid w:val="00881142"/>
    <w:rsid w:val="00896A24"/>
    <w:rsid w:val="008A6805"/>
    <w:rsid w:val="008B0B7D"/>
    <w:rsid w:val="008B18DA"/>
    <w:rsid w:val="008B3DF5"/>
    <w:rsid w:val="008C7703"/>
    <w:rsid w:val="008D6BF9"/>
    <w:rsid w:val="00914890"/>
    <w:rsid w:val="009211EA"/>
    <w:rsid w:val="00927004"/>
    <w:rsid w:val="00946420"/>
    <w:rsid w:val="00975AD2"/>
    <w:rsid w:val="009C5CA9"/>
    <w:rsid w:val="009C6F87"/>
    <w:rsid w:val="00A20C72"/>
    <w:rsid w:val="00A33EC7"/>
    <w:rsid w:val="00A60924"/>
    <w:rsid w:val="00A634A9"/>
    <w:rsid w:val="00A678A3"/>
    <w:rsid w:val="00AA4A37"/>
    <w:rsid w:val="00AD7B5E"/>
    <w:rsid w:val="00B152C9"/>
    <w:rsid w:val="00B365C9"/>
    <w:rsid w:val="00B5008B"/>
    <w:rsid w:val="00B63FAC"/>
    <w:rsid w:val="00B662D7"/>
    <w:rsid w:val="00B758DB"/>
    <w:rsid w:val="00B864CB"/>
    <w:rsid w:val="00B9022B"/>
    <w:rsid w:val="00BC41FA"/>
    <w:rsid w:val="00BC7240"/>
    <w:rsid w:val="00C51031"/>
    <w:rsid w:val="00CA5F22"/>
    <w:rsid w:val="00CC6D3B"/>
    <w:rsid w:val="00CE0572"/>
    <w:rsid w:val="00CE79D4"/>
    <w:rsid w:val="00CF5EE2"/>
    <w:rsid w:val="00D0642F"/>
    <w:rsid w:val="00D24A8A"/>
    <w:rsid w:val="00D416DE"/>
    <w:rsid w:val="00D46B22"/>
    <w:rsid w:val="00D65C73"/>
    <w:rsid w:val="00DA282C"/>
    <w:rsid w:val="00DC21C3"/>
    <w:rsid w:val="00DF06EC"/>
    <w:rsid w:val="00DF6F72"/>
    <w:rsid w:val="00E03B62"/>
    <w:rsid w:val="00E257E5"/>
    <w:rsid w:val="00E37622"/>
    <w:rsid w:val="00E475C5"/>
    <w:rsid w:val="00E51542"/>
    <w:rsid w:val="00E56B97"/>
    <w:rsid w:val="00EA2CD5"/>
    <w:rsid w:val="00EB3D85"/>
    <w:rsid w:val="00EB7C9F"/>
    <w:rsid w:val="00EE4007"/>
    <w:rsid w:val="00F0270C"/>
    <w:rsid w:val="00F22FD4"/>
    <w:rsid w:val="00F233C7"/>
    <w:rsid w:val="00F31A53"/>
    <w:rsid w:val="00F32F23"/>
    <w:rsid w:val="00F54300"/>
    <w:rsid w:val="00F554DA"/>
    <w:rsid w:val="00F6783D"/>
    <w:rsid w:val="00F960D9"/>
    <w:rsid w:val="00FA3C70"/>
    <w:rsid w:val="00FE3D62"/>
    <w:rsid w:val="00FF67E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14C35C-4FAD-3341-8862-6431A946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D85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link w:val="10"/>
    <w:qFormat/>
    <w:rsid w:val="00EB3D85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24A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678A3"/>
    <w:rPr>
      <w:b/>
      <w:kern w:val="28"/>
      <w:sz w:val="30"/>
    </w:rPr>
  </w:style>
  <w:style w:type="paragraph" w:styleId="3">
    <w:name w:val="Body Text Indent 3"/>
    <w:basedOn w:val="a"/>
    <w:link w:val="30"/>
    <w:unhideWhenUsed/>
    <w:rsid w:val="00A678A3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78A3"/>
    <w:rPr>
      <w:sz w:val="16"/>
      <w:szCs w:val="16"/>
    </w:rPr>
  </w:style>
  <w:style w:type="paragraph" w:styleId="a4">
    <w:name w:val="Plain Text"/>
    <w:basedOn w:val="a"/>
    <w:link w:val="a5"/>
    <w:uiPriority w:val="99"/>
    <w:unhideWhenUsed/>
    <w:rsid w:val="00A678A3"/>
    <w:pPr>
      <w:ind w:firstLine="0"/>
      <w:jc w:val="left"/>
    </w:pPr>
    <w:rPr>
      <w:rFonts w:ascii="Courier New" w:hAnsi="Courier New"/>
      <w:sz w:val="20"/>
      <w:lang w:val="x-none"/>
    </w:rPr>
  </w:style>
  <w:style w:type="character" w:customStyle="1" w:styleId="a5">
    <w:name w:val="Текст Знак"/>
    <w:link w:val="a4"/>
    <w:uiPriority w:val="99"/>
    <w:rsid w:val="00A678A3"/>
    <w:rPr>
      <w:rFonts w:ascii="Courier New" w:hAnsi="Courier New"/>
      <w:lang w:val="x-none"/>
    </w:rPr>
  </w:style>
  <w:style w:type="character" w:styleId="a6">
    <w:name w:val="Hyperlink"/>
    <w:rsid w:val="004E18D2"/>
    <w:rPr>
      <w:color w:val="0000FF"/>
      <w:u w:val="single"/>
    </w:rPr>
  </w:style>
  <w:style w:type="paragraph" w:styleId="a7">
    <w:name w:val="Body Text Indent"/>
    <w:basedOn w:val="a"/>
    <w:link w:val="a8"/>
    <w:rsid w:val="000766D7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0766D7"/>
    <w:rPr>
      <w:sz w:val="30"/>
    </w:rPr>
  </w:style>
  <w:style w:type="character" w:customStyle="1" w:styleId="2">
    <w:name w:val="Основной текст (2)_"/>
    <w:link w:val="20"/>
    <w:locked/>
    <w:rsid w:val="00EB7C9F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C9F"/>
    <w:pPr>
      <w:widowControl w:val="0"/>
      <w:shd w:val="clear" w:color="auto" w:fill="FFFFFF"/>
      <w:spacing w:before="60" w:line="0" w:lineRule="atLeast"/>
      <w:ind w:firstLine="0"/>
    </w:pPr>
    <w:rPr>
      <w:rFonts w:ascii="Cambria" w:eastAsia="Cambria" w:hAnsi="Cambria" w:cs="Cambria"/>
      <w:sz w:val="26"/>
      <w:szCs w:val="26"/>
    </w:rPr>
  </w:style>
  <w:style w:type="character" w:customStyle="1" w:styleId="a9">
    <w:name w:val="Основной текст_"/>
    <w:link w:val="21"/>
    <w:rsid w:val="009211EA"/>
    <w:rPr>
      <w:sz w:val="26"/>
      <w:szCs w:val="26"/>
      <w:shd w:val="clear" w:color="auto" w:fill="FFFFFF"/>
    </w:rPr>
  </w:style>
  <w:style w:type="character" w:customStyle="1" w:styleId="aa">
    <w:name w:val="Основной текст + Полужирный"/>
    <w:rsid w:val="0092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9"/>
    <w:rsid w:val="009211EA"/>
    <w:pPr>
      <w:widowControl w:val="0"/>
      <w:shd w:val="clear" w:color="auto" w:fill="FFFFFF"/>
      <w:spacing w:line="266" w:lineRule="exact"/>
      <w:ind w:firstLine="0"/>
    </w:pPr>
    <w:rPr>
      <w:sz w:val="26"/>
      <w:szCs w:val="26"/>
    </w:rPr>
  </w:style>
  <w:style w:type="character" w:customStyle="1" w:styleId="5">
    <w:name w:val="Основной текст (5)_"/>
    <w:link w:val="50"/>
    <w:rsid w:val="009211EA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11EA"/>
    <w:pPr>
      <w:widowControl w:val="0"/>
      <w:shd w:val="clear" w:color="auto" w:fill="FFFFFF"/>
      <w:spacing w:line="328" w:lineRule="exact"/>
      <w:ind w:firstLine="68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ўнутраных спраў</vt:lpstr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ўнутраных спраў</dc:title>
  <dc:subject/>
  <dc:creator>user</dc:creator>
  <cp:keywords/>
  <cp:lastModifiedBy>igor.yavid.93@gmail.com</cp:lastModifiedBy>
  <cp:revision>2</cp:revision>
  <cp:lastPrinted>2026-01-31T10:10:00Z</cp:lastPrinted>
  <dcterms:created xsi:type="dcterms:W3CDTF">2026-02-05T14:07:00Z</dcterms:created>
  <dcterms:modified xsi:type="dcterms:W3CDTF">2026-02-05T14:07:00Z</dcterms:modified>
</cp:coreProperties>
</file>