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DA4" w:rsidRPr="00025DA4" w:rsidRDefault="00025DA4" w:rsidP="00025DA4">
      <w:pPr>
        <w:shd w:val="clear" w:color="auto" w:fill="FFFFFF"/>
        <w:jc w:val="center"/>
        <w:rPr>
          <w:b/>
          <w:bCs/>
          <w:color w:val="242424"/>
          <w:szCs w:val="30"/>
        </w:rPr>
      </w:pPr>
      <w:r w:rsidRPr="00025DA4">
        <w:rPr>
          <w:b/>
          <w:bCs/>
          <w:color w:val="242424"/>
          <w:szCs w:val="30"/>
        </w:rPr>
        <w:t>Можно ли употреблять алкоголь при отдыхе на природе</w:t>
      </w:r>
    </w:p>
    <w:p w:rsidR="00025DA4" w:rsidRPr="00EF252F" w:rsidRDefault="00025DA4" w:rsidP="00025DA4">
      <w:pPr>
        <w:shd w:val="clear" w:color="auto" w:fill="FFFFFF"/>
        <w:ind w:firstLine="450"/>
        <w:jc w:val="center"/>
        <w:rPr>
          <w:color w:val="242424"/>
          <w:szCs w:val="30"/>
        </w:rPr>
      </w:pPr>
    </w:p>
    <w:p w:rsidR="00025DA4" w:rsidRPr="00EF252F" w:rsidRDefault="00025DA4" w:rsidP="00025DA4">
      <w:pPr>
        <w:shd w:val="clear" w:color="auto" w:fill="FFFFFF"/>
        <w:ind w:firstLine="448"/>
        <w:jc w:val="both"/>
        <w:rPr>
          <w:color w:val="242424"/>
          <w:szCs w:val="30"/>
        </w:rPr>
      </w:pPr>
      <w:r w:rsidRPr="00EF252F">
        <w:rPr>
          <w:color w:val="242424"/>
          <w:szCs w:val="30"/>
        </w:rPr>
        <w:t>Если вы предпочитаете употреблять во время отдыха пиво, слабоалкогольные, алкогольные напитки (далее - алкоголь, алкогольные напитки), то полезно иметь в виду следующее.</w:t>
      </w:r>
    </w:p>
    <w:p w:rsidR="00025DA4" w:rsidRPr="00EF252F" w:rsidRDefault="00025DA4" w:rsidP="00025DA4">
      <w:pPr>
        <w:shd w:val="clear" w:color="auto" w:fill="FFFFFF"/>
        <w:ind w:firstLine="448"/>
        <w:jc w:val="both"/>
        <w:rPr>
          <w:color w:val="242424"/>
          <w:szCs w:val="30"/>
        </w:rPr>
      </w:pPr>
      <w:r w:rsidRPr="00EF252F">
        <w:rPr>
          <w:color w:val="242424"/>
          <w:szCs w:val="30"/>
        </w:rPr>
        <w:t>Распивать алкогольные напитки нельзя в том числе (ч. 1 ст. 19.3 КоАП):</w:t>
      </w:r>
    </w:p>
    <w:p w:rsidR="00025DA4" w:rsidRPr="00EF252F" w:rsidRDefault="00025DA4" w:rsidP="00025DA4">
      <w:pPr>
        <w:shd w:val="clear" w:color="auto" w:fill="FFFFFF"/>
        <w:ind w:firstLine="448"/>
        <w:jc w:val="both"/>
        <w:rPr>
          <w:color w:val="242424"/>
          <w:szCs w:val="30"/>
        </w:rPr>
      </w:pPr>
      <w:r w:rsidRPr="00EF252F">
        <w:rPr>
          <w:color w:val="242424"/>
          <w:szCs w:val="30"/>
        </w:rPr>
        <w:t>- на улице;</w:t>
      </w:r>
    </w:p>
    <w:p w:rsidR="00025DA4" w:rsidRPr="00EF252F" w:rsidRDefault="00025DA4" w:rsidP="00025DA4">
      <w:pPr>
        <w:shd w:val="clear" w:color="auto" w:fill="FFFFFF"/>
        <w:ind w:firstLine="448"/>
        <w:jc w:val="both"/>
        <w:rPr>
          <w:color w:val="242424"/>
          <w:szCs w:val="30"/>
        </w:rPr>
      </w:pPr>
      <w:r w:rsidRPr="00EF252F">
        <w:rPr>
          <w:color w:val="242424"/>
          <w:szCs w:val="30"/>
        </w:rPr>
        <w:t>- на стадионе;</w:t>
      </w:r>
    </w:p>
    <w:p w:rsidR="00025DA4" w:rsidRPr="00EF252F" w:rsidRDefault="00025DA4" w:rsidP="00025DA4">
      <w:pPr>
        <w:shd w:val="clear" w:color="auto" w:fill="FFFFFF"/>
        <w:ind w:firstLine="448"/>
        <w:jc w:val="both"/>
        <w:rPr>
          <w:color w:val="242424"/>
          <w:szCs w:val="30"/>
        </w:rPr>
      </w:pPr>
      <w:r w:rsidRPr="00EF252F">
        <w:rPr>
          <w:color w:val="242424"/>
          <w:szCs w:val="30"/>
        </w:rPr>
        <w:t>- в скверах;</w:t>
      </w:r>
    </w:p>
    <w:p w:rsidR="00025DA4" w:rsidRPr="00EF252F" w:rsidRDefault="00025DA4" w:rsidP="00025DA4">
      <w:pPr>
        <w:shd w:val="clear" w:color="auto" w:fill="FFFFFF"/>
        <w:ind w:firstLine="448"/>
        <w:jc w:val="both"/>
        <w:rPr>
          <w:color w:val="242424"/>
          <w:szCs w:val="30"/>
        </w:rPr>
      </w:pPr>
      <w:r w:rsidRPr="00EF252F">
        <w:rPr>
          <w:color w:val="242424"/>
          <w:szCs w:val="30"/>
        </w:rPr>
        <w:t>- парках;</w:t>
      </w:r>
    </w:p>
    <w:p w:rsidR="00025DA4" w:rsidRPr="00EF252F" w:rsidRDefault="00025DA4" w:rsidP="00025DA4">
      <w:pPr>
        <w:shd w:val="clear" w:color="auto" w:fill="FFFFFF"/>
        <w:ind w:firstLine="448"/>
        <w:jc w:val="both"/>
        <w:rPr>
          <w:color w:val="242424"/>
          <w:szCs w:val="30"/>
        </w:rPr>
      </w:pPr>
      <w:r w:rsidRPr="00EF252F">
        <w:rPr>
          <w:color w:val="242424"/>
          <w:szCs w:val="30"/>
        </w:rPr>
        <w:t>- общественном транспорте;</w:t>
      </w:r>
    </w:p>
    <w:p w:rsidR="00025DA4" w:rsidRPr="00EF252F" w:rsidRDefault="00025DA4" w:rsidP="00025DA4">
      <w:pPr>
        <w:shd w:val="clear" w:color="auto" w:fill="FFFFFF"/>
        <w:ind w:firstLine="448"/>
        <w:jc w:val="both"/>
        <w:rPr>
          <w:color w:val="242424"/>
          <w:szCs w:val="30"/>
        </w:rPr>
      </w:pPr>
      <w:r w:rsidRPr="00EF252F">
        <w:rPr>
          <w:color w:val="242424"/>
          <w:szCs w:val="30"/>
        </w:rPr>
        <w:t>- иных общественных местах.</w:t>
      </w:r>
    </w:p>
    <w:p w:rsidR="00025DA4" w:rsidRPr="00EF252F" w:rsidRDefault="00025DA4" w:rsidP="00025DA4">
      <w:pPr>
        <w:shd w:val="clear" w:color="auto" w:fill="FFFFFF"/>
        <w:ind w:firstLine="448"/>
        <w:jc w:val="both"/>
        <w:rPr>
          <w:color w:val="242424"/>
          <w:szCs w:val="30"/>
        </w:rPr>
      </w:pPr>
      <w:r>
        <w:rPr>
          <w:i/>
          <w:iCs/>
          <w:color w:val="242424"/>
          <w:szCs w:val="30"/>
        </w:rPr>
        <w:t>Важно отметить</w:t>
      </w:r>
      <w:r w:rsidRPr="00EF252F">
        <w:rPr>
          <w:i/>
          <w:iCs/>
          <w:color w:val="242424"/>
          <w:szCs w:val="30"/>
        </w:rPr>
        <w:t>, что если, например, в лесу, на пляже, у реки или в поле организованы культурные, массовые, спортивные и иные мероприятия, то такое место может расцениваться как общественное.</w:t>
      </w:r>
    </w:p>
    <w:p w:rsidR="00025DA4" w:rsidRDefault="00025DA4" w:rsidP="00025DA4">
      <w:pPr>
        <w:autoSpaceDE w:val="0"/>
        <w:autoSpaceDN w:val="0"/>
        <w:adjustRightInd w:val="0"/>
        <w:ind w:firstLine="448"/>
        <w:jc w:val="both"/>
        <w:rPr>
          <w:rFonts w:eastAsiaTheme="minorHAnsi"/>
          <w:szCs w:val="30"/>
          <w:lang w:eastAsia="en-US"/>
        </w:rPr>
      </w:pPr>
      <w:r>
        <w:rPr>
          <w:color w:val="242424"/>
          <w:szCs w:val="30"/>
        </w:rPr>
        <w:t xml:space="preserve">Ответственность за </w:t>
      </w:r>
      <w:r w:rsidRPr="00EF252F">
        <w:rPr>
          <w:color w:val="242424"/>
          <w:szCs w:val="30"/>
        </w:rPr>
        <w:t>употребление алкогольных напитков в неположенном месте</w:t>
      </w:r>
      <w:r>
        <w:rPr>
          <w:color w:val="242424"/>
          <w:szCs w:val="30"/>
        </w:rPr>
        <w:t xml:space="preserve"> предусмотрено ст.19.3 КоАП Республики Беларусь. Санкция указанной статьи предусматривает наказание до восьми базовых величин. В случае повторного совершения таких действий </w:t>
      </w:r>
      <w:r>
        <w:rPr>
          <w:rFonts w:eastAsiaTheme="minorHAnsi"/>
          <w:szCs w:val="30"/>
          <w:lang w:eastAsia="en-US"/>
        </w:rPr>
        <w:t>в течение одного года после наложения административного взыскания за такие же нарушения</w:t>
      </w:r>
      <w:r>
        <w:rPr>
          <w:rFonts w:eastAsiaTheme="minorHAnsi"/>
          <w:szCs w:val="30"/>
          <w:lang w:eastAsia="en-US"/>
        </w:rPr>
        <w:t xml:space="preserve"> гражданину могут быть назначены следующие наказания: </w:t>
      </w:r>
      <w:r>
        <w:rPr>
          <w:rFonts w:eastAsiaTheme="minorHAnsi"/>
          <w:szCs w:val="30"/>
          <w:lang w:eastAsia="en-US"/>
        </w:rPr>
        <w:t>штраф в размере от двух до пятнадцати базовых величин, или общественные работы, или административный арест.</w:t>
      </w:r>
    </w:p>
    <w:p w:rsidR="00025DA4" w:rsidRPr="00EF252F" w:rsidRDefault="00025DA4" w:rsidP="00025DA4">
      <w:pPr>
        <w:shd w:val="clear" w:color="auto" w:fill="FFFFFF"/>
        <w:ind w:firstLine="448"/>
        <w:jc w:val="both"/>
        <w:rPr>
          <w:color w:val="242424"/>
          <w:szCs w:val="30"/>
        </w:rPr>
      </w:pPr>
      <w:r w:rsidRPr="00EF252F">
        <w:rPr>
          <w:color w:val="242424"/>
          <w:szCs w:val="30"/>
        </w:rPr>
        <w:t>Как правило, привлекают к административной ответственности и рассматривают дела об административных правонарушениях сотрудники ОВД (ч. 1 ст. 3.6, ч. 1 ст. 3.30 </w:t>
      </w:r>
      <w:proofErr w:type="spellStart"/>
      <w:r w:rsidRPr="00EF252F">
        <w:rPr>
          <w:color w:val="242424"/>
          <w:szCs w:val="30"/>
        </w:rPr>
        <w:t>ПИКоАП</w:t>
      </w:r>
      <w:proofErr w:type="spellEnd"/>
      <w:r w:rsidRPr="00EF252F">
        <w:rPr>
          <w:color w:val="242424"/>
          <w:szCs w:val="30"/>
        </w:rPr>
        <w:t xml:space="preserve">, </w:t>
      </w:r>
      <w:proofErr w:type="spellStart"/>
      <w:r w:rsidRPr="00EF252F">
        <w:rPr>
          <w:color w:val="242424"/>
          <w:szCs w:val="30"/>
        </w:rPr>
        <w:t>абз</w:t>
      </w:r>
      <w:proofErr w:type="spellEnd"/>
      <w:r w:rsidRPr="00EF252F">
        <w:rPr>
          <w:color w:val="242424"/>
          <w:szCs w:val="30"/>
        </w:rPr>
        <w:t>. 5 ч. 1 ст. 24 Закона об ОВД). Однако при повторном правонарушении, если вы не признали своей вины либо отказались от дачи объяснений, дело будет рассматривать суд (ч. 1 ст. 3.2, ч. 3 ст. 11.28 </w:t>
      </w:r>
      <w:proofErr w:type="spellStart"/>
      <w:r w:rsidRPr="00EF252F">
        <w:rPr>
          <w:color w:val="242424"/>
          <w:szCs w:val="30"/>
        </w:rPr>
        <w:t>ПИКоАП</w:t>
      </w:r>
      <w:proofErr w:type="spellEnd"/>
      <w:r w:rsidRPr="00EF252F">
        <w:rPr>
          <w:color w:val="242424"/>
          <w:szCs w:val="30"/>
        </w:rPr>
        <w:t>). При этом в их компетенцию входит направление правонарушителя на освидетельствование (</w:t>
      </w:r>
      <w:proofErr w:type="spellStart"/>
      <w:r w:rsidRPr="00EF252F">
        <w:rPr>
          <w:color w:val="242424"/>
          <w:szCs w:val="30"/>
        </w:rPr>
        <w:t>абз</w:t>
      </w:r>
      <w:proofErr w:type="spellEnd"/>
      <w:r w:rsidRPr="00EF252F">
        <w:rPr>
          <w:color w:val="242424"/>
          <w:szCs w:val="30"/>
        </w:rPr>
        <w:t>. 5 ч. 1 ст. 24 Закона об ОВД). Вас могут направить на освидетельствование, если определенные сведения и признаки вызовут подозрение у уполномоченных должностных лиц (ч. 2 п. 2 Положения об освидетельствовании).</w:t>
      </w:r>
    </w:p>
    <w:p w:rsidR="00025DA4" w:rsidRPr="00EF252F" w:rsidRDefault="00025DA4" w:rsidP="00025DA4">
      <w:pPr>
        <w:shd w:val="clear" w:color="auto" w:fill="FFFFFF"/>
        <w:ind w:firstLine="448"/>
        <w:jc w:val="both"/>
        <w:rPr>
          <w:color w:val="242424"/>
          <w:szCs w:val="30"/>
        </w:rPr>
      </w:pPr>
      <w:r w:rsidRPr="00EF252F">
        <w:rPr>
          <w:color w:val="242424"/>
          <w:szCs w:val="30"/>
        </w:rPr>
        <w:t>Освидетельствование может быть назначено в том числе, если (приложение 1 к Положению об освидетельствовании):</w:t>
      </w:r>
    </w:p>
    <w:p w:rsidR="00025DA4" w:rsidRPr="00EF252F" w:rsidRDefault="00025DA4" w:rsidP="00025DA4">
      <w:pPr>
        <w:shd w:val="clear" w:color="auto" w:fill="FFFFFF"/>
        <w:ind w:firstLine="448"/>
        <w:jc w:val="both"/>
        <w:rPr>
          <w:color w:val="242424"/>
          <w:szCs w:val="30"/>
        </w:rPr>
      </w:pPr>
      <w:r w:rsidRPr="00EF252F">
        <w:rPr>
          <w:color w:val="242424"/>
          <w:szCs w:val="30"/>
        </w:rPr>
        <w:t>- вы сами заявите/признаетесь, что употребляли алкоголь;</w:t>
      </w:r>
    </w:p>
    <w:p w:rsidR="00025DA4" w:rsidRPr="00EF252F" w:rsidRDefault="00025DA4" w:rsidP="00025DA4">
      <w:pPr>
        <w:shd w:val="clear" w:color="auto" w:fill="FFFFFF"/>
        <w:ind w:firstLine="448"/>
        <w:jc w:val="both"/>
        <w:rPr>
          <w:color w:val="242424"/>
          <w:szCs w:val="30"/>
        </w:rPr>
      </w:pPr>
      <w:r w:rsidRPr="00EF252F">
        <w:rPr>
          <w:color w:val="242424"/>
          <w:szCs w:val="30"/>
        </w:rPr>
        <w:t>- кто-то заявит о том, что вы употребляли алкоголь (другие граждане, государственный орган, должностное лицо и др.);</w:t>
      </w:r>
    </w:p>
    <w:p w:rsidR="00025DA4" w:rsidRPr="00EF252F" w:rsidRDefault="00025DA4" w:rsidP="00025DA4">
      <w:pPr>
        <w:shd w:val="clear" w:color="auto" w:fill="FFFFFF"/>
        <w:ind w:firstLine="448"/>
        <w:jc w:val="both"/>
        <w:rPr>
          <w:color w:val="242424"/>
          <w:szCs w:val="30"/>
        </w:rPr>
      </w:pPr>
      <w:r w:rsidRPr="00EF252F">
        <w:rPr>
          <w:color w:val="242424"/>
          <w:szCs w:val="30"/>
        </w:rPr>
        <w:lastRenderedPageBreak/>
        <w:t>- у вас присутствует запах алкоголя изо рта;</w:t>
      </w:r>
    </w:p>
    <w:p w:rsidR="00025DA4" w:rsidRPr="00EF252F" w:rsidRDefault="00025DA4" w:rsidP="00025DA4">
      <w:pPr>
        <w:shd w:val="clear" w:color="auto" w:fill="FFFFFF"/>
        <w:ind w:firstLine="448"/>
        <w:jc w:val="both"/>
        <w:rPr>
          <w:color w:val="242424"/>
          <w:szCs w:val="30"/>
        </w:rPr>
      </w:pPr>
      <w:r w:rsidRPr="00EF252F">
        <w:rPr>
          <w:color w:val="242424"/>
          <w:szCs w:val="30"/>
        </w:rPr>
        <w:t>- у вас затруднения при сохранении равновесия;</w:t>
      </w:r>
    </w:p>
    <w:p w:rsidR="00025DA4" w:rsidRPr="00EF252F" w:rsidRDefault="00025DA4" w:rsidP="00025DA4">
      <w:pPr>
        <w:shd w:val="clear" w:color="auto" w:fill="FFFFFF"/>
        <w:ind w:firstLine="448"/>
        <w:jc w:val="both"/>
        <w:rPr>
          <w:color w:val="242424"/>
          <w:szCs w:val="30"/>
        </w:rPr>
      </w:pPr>
      <w:r w:rsidRPr="00EF252F">
        <w:rPr>
          <w:color w:val="242424"/>
          <w:szCs w:val="30"/>
        </w:rPr>
        <w:t>- у вас присутствуют нарушения речи;</w:t>
      </w:r>
    </w:p>
    <w:p w:rsidR="00025DA4" w:rsidRPr="00EF252F" w:rsidRDefault="00025DA4" w:rsidP="00025DA4">
      <w:pPr>
        <w:shd w:val="clear" w:color="auto" w:fill="FFFFFF"/>
        <w:ind w:firstLine="448"/>
        <w:jc w:val="both"/>
        <w:rPr>
          <w:color w:val="242424"/>
          <w:szCs w:val="30"/>
        </w:rPr>
      </w:pPr>
      <w:r w:rsidRPr="00EF252F">
        <w:rPr>
          <w:color w:val="242424"/>
          <w:szCs w:val="30"/>
        </w:rPr>
        <w:t>- у вас выраженное изменение окраски кожных покровов лица;</w:t>
      </w:r>
    </w:p>
    <w:p w:rsidR="00025DA4" w:rsidRPr="00EF252F" w:rsidRDefault="00025DA4" w:rsidP="00025DA4">
      <w:pPr>
        <w:shd w:val="clear" w:color="auto" w:fill="FFFFFF"/>
        <w:ind w:firstLine="448"/>
        <w:jc w:val="both"/>
        <w:rPr>
          <w:color w:val="242424"/>
          <w:szCs w:val="30"/>
        </w:rPr>
      </w:pPr>
      <w:r w:rsidRPr="00EF252F">
        <w:rPr>
          <w:color w:val="242424"/>
          <w:szCs w:val="30"/>
        </w:rPr>
        <w:t>- у вас покраснение глаз, сужение или расширение зрачков глаз;</w:t>
      </w:r>
    </w:p>
    <w:p w:rsidR="00025DA4" w:rsidRPr="00EF252F" w:rsidRDefault="00025DA4" w:rsidP="00025DA4">
      <w:pPr>
        <w:shd w:val="clear" w:color="auto" w:fill="FFFFFF"/>
        <w:ind w:firstLine="448"/>
        <w:jc w:val="both"/>
        <w:rPr>
          <w:color w:val="242424"/>
          <w:szCs w:val="30"/>
        </w:rPr>
      </w:pPr>
      <w:r w:rsidRPr="00EF252F">
        <w:rPr>
          <w:color w:val="242424"/>
          <w:szCs w:val="30"/>
        </w:rPr>
        <w:t>- у вас шатающаяся походка;</w:t>
      </w:r>
    </w:p>
    <w:p w:rsidR="00025DA4" w:rsidRPr="00EF252F" w:rsidRDefault="00025DA4" w:rsidP="00025DA4">
      <w:pPr>
        <w:shd w:val="clear" w:color="auto" w:fill="FFFFFF"/>
        <w:ind w:firstLine="448"/>
        <w:jc w:val="both"/>
        <w:rPr>
          <w:color w:val="242424"/>
          <w:szCs w:val="30"/>
        </w:rPr>
      </w:pPr>
      <w:r w:rsidRPr="00EF252F">
        <w:rPr>
          <w:color w:val="242424"/>
          <w:szCs w:val="30"/>
        </w:rPr>
        <w:t>- у вас спонтанные движения глаз в горизонтальном направлении при их крайнем отведении в сторону;</w:t>
      </w:r>
    </w:p>
    <w:p w:rsidR="00025DA4" w:rsidRDefault="00025DA4" w:rsidP="00025DA4">
      <w:pPr>
        <w:autoSpaceDE w:val="0"/>
        <w:autoSpaceDN w:val="0"/>
        <w:adjustRightInd w:val="0"/>
        <w:ind w:firstLine="448"/>
        <w:jc w:val="both"/>
        <w:rPr>
          <w:rFonts w:eastAsiaTheme="minorHAnsi"/>
          <w:szCs w:val="30"/>
          <w:lang w:eastAsia="en-US"/>
        </w:rPr>
      </w:pPr>
      <w:r w:rsidRPr="00EF252F">
        <w:rPr>
          <w:color w:val="242424"/>
          <w:szCs w:val="30"/>
        </w:rPr>
        <w:t>- иные признаки.</w:t>
      </w:r>
    </w:p>
    <w:p w:rsidR="00025DA4" w:rsidRDefault="00025DA4" w:rsidP="00025DA4">
      <w:pPr>
        <w:shd w:val="clear" w:color="auto" w:fill="FFFFFF"/>
        <w:ind w:firstLine="450"/>
        <w:jc w:val="both"/>
        <w:rPr>
          <w:color w:val="242424"/>
          <w:szCs w:val="30"/>
        </w:rPr>
      </w:pPr>
    </w:p>
    <w:p w:rsidR="00025DA4" w:rsidRDefault="00025DA4" w:rsidP="00025DA4">
      <w:pPr>
        <w:shd w:val="clear" w:color="auto" w:fill="FFFFFF"/>
        <w:spacing w:line="280" w:lineRule="exact"/>
        <w:jc w:val="both"/>
        <w:rPr>
          <w:color w:val="242424"/>
          <w:szCs w:val="30"/>
        </w:rPr>
      </w:pPr>
      <w:r>
        <w:rPr>
          <w:color w:val="242424"/>
          <w:szCs w:val="30"/>
        </w:rPr>
        <w:t xml:space="preserve">Старший помощник прокурора </w:t>
      </w:r>
    </w:p>
    <w:p w:rsidR="00025DA4" w:rsidRDefault="00025DA4" w:rsidP="00025DA4">
      <w:pPr>
        <w:shd w:val="clear" w:color="auto" w:fill="FFFFFF"/>
        <w:spacing w:line="280" w:lineRule="exact"/>
        <w:jc w:val="both"/>
        <w:rPr>
          <w:color w:val="242424"/>
          <w:szCs w:val="30"/>
        </w:rPr>
      </w:pPr>
      <w:r>
        <w:rPr>
          <w:color w:val="242424"/>
          <w:szCs w:val="30"/>
        </w:rPr>
        <w:t xml:space="preserve">Дзержинского района </w:t>
      </w:r>
    </w:p>
    <w:p w:rsidR="00025DA4" w:rsidRDefault="00025DA4" w:rsidP="00025DA4">
      <w:pPr>
        <w:shd w:val="clear" w:color="auto" w:fill="FFFFFF"/>
        <w:spacing w:line="280" w:lineRule="exact"/>
        <w:jc w:val="both"/>
        <w:rPr>
          <w:color w:val="242424"/>
          <w:szCs w:val="30"/>
        </w:rPr>
      </w:pPr>
      <w:proofErr w:type="gramStart"/>
      <w:r>
        <w:rPr>
          <w:color w:val="242424"/>
          <w:szCs w:val="30"/>
        </w:rPr>
        <w:t>юрист</w:t>
      </w:r>
      <w:proofErr w:type="gramEnd"/>
      <w:r>
        <w:rPr>
          <w:color w:val="242424"/>
          <w:szCs w:val="30"/>
        </w:rPr>
        <w:t xml:space="preserve"> 2 класса </w:t>
      </w:r>
      <w:r>
        <w:rPr>
          <w:color w:val="242424"/>
          <w:szCs w:val="30"/>
        </w:rPr>
        <w:tab/>
      </w:r>
      <w:r>
        <w:rPr>
          <w:color w:val="242424"/>
          <w:szCs w:val="30"/>
        </w:rPr>
        <w:tab/>
      </w:r>
      <w:r>
        <w:rPr>
          <w:color w:val="242424"/>
          <w:szCs w:val="30"/>
        </w:rPr>
        <w:tab/>
      </w:r>
      <w:r>
        <w:rPr>
          <w:color w:val="242424"/>
          <w:szCs w:val="30"/>
        </w:rPr>
        <w:tab/>
      </w:r>
      <w:r>
        <w:rPr>
          <w:color w:val="242424"/>
          <w:szCs w:val="30"/>
        </w:rPr>
        <w:tab/>
      </w:r>
      <w:r>
        <w:rPr>
          <w:color w:val="242424"/>
          <w:szCs w:val="30"/>
        </w:rPr>
        <w:tab/>
      </w:r>
      <w:r>
        <w:rPr>
          <w:color w:val="242424"/>
          <w:szCs w:val="30"/>
        </w:rPr>
        <w:tab/>
      </w:r>
      <w:r>
        <w:rPr>
          <w:color w:val="242424"/>
          <w:szCs w:val="30"/>
        </w:rPr>
        <w:tab/>
        <w:t xml:space="preserve">        </w:t>
      </w:r>
      <w:proofErr w:type="spellStart"/>
      <w:r>
        <w:rPr>
          <w:color w:val="242424"/>
          <w:szCs w:val="30"/>
        </w:rPr>
        <w:t>И.С.Туровец</w:t>
      </w:r>
      <w:proofErr w:type="spellEnd"/>
    </w:p>
    <w:p w:rsidR="00DD00A1" w:rsidRPr="00025DA4" w:rsidRDefault="00DD00A1" w:rsidP="00025DA4">
      <w:pPr>
        <w:spacing w:line="280" w:lineRule="exact"/>
      </w:pPr>
      <w:bookmarkStart w:id="0" w:name="_GoBack"/>
      <w:bookmarkEnd w:id="0"/>
    </w:p>
    <w:sectPr w:rsidR="00DD00A1" w:rsidRPr="00025DA4" w:rsidSect="00ED2B91">
      <w:headerReference w:type="default" r:id="rId7"/>
      <w:headerReference w:type="first" r:id="rId8"/>
      <w:pgSz w:w="11906" w:h="16838"/>
      <w:pgMar w:top="1134" w:right="851" w:bottom="1134" w:left="1701" w:header="720" w:footer="720" w:gutter="0"/>
      <w:cols w:space="708"/>
      <w:noEndnote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081" w:rsidRDefault="00212081" w:rsidP="003418D2">
      <w:r>
        <w:separator/>
      </w:r>
    </w:p>
  </w:endnote>
  <w:endnote w:type="continuationSeparator" w:id="0">
    <w:p w:rsidR="00212081" w:rsidRDefault="00212081" w:rsidP="00341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081" w:rsidRDefault="00212081" w:rsidP="003418D2">
      <w:r>
        <w:separator/>
      </w:r>
    </w:p>
  </w:footnote>
  <w:footnote w:type="continuationSeparator" w:id="0">
    <w:p w:rsidR="00212081" w:rsidRDefault="00212081" w:rsidP="00341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835012"/>
      <w:docPartObj>
        <w:docPartGallery w:val="Page Numbers (Top of Page)"/>
        <w:docPartUnique/>
      </w:docPartObj>
    </w:sdtPr>
    <w:sdtEndPr/>
    <w:sdtContent>
      <w:p w:rsidR="0031470B" w:rsidRDefault="0053392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5D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470B" w:rsidRDefault="0031470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70B" w:rsidRDefault="0031470B">
    <w:pPr>
      <w:pStyle w:val="a5"/>
      <w:jc w:val="center"/>
    </w:pPr>
  </w:p>
  <w:p w:rsidR="0031470B" w:rsidRDefault="003147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3772F"/>
    <w:multiLevelType w:val="hybridMultilevel"/>
    <w:tmpl w:val="61626A8A"/>
    <w:lvl w:ilvl="0" w:tplc="6F187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B243B4"/>
    <w:multiLevelType w:val="hybridMultilevel"/>
    <w:tmpl w:val="7BA04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C6639"/>
    <w:multiLevelType w:val="hybridMultilevel"/>
    <w:tmpl w:val="350A4042"/>
    <w:lvl w:ilvl="0" w:tplc="7DA46A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7B6C49"/>
    <w:multiLevelType w:val="multilevel"/>
    <w:tmpl w:val="1DACA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C7"/>
    <w:rsid w:val="00012545"/>
    <w:rsid w:val="000232E4"/>
    <w:rsid w:val="00025DA4"/>
    <w:rsid w:val="00057D29"/>
    <w:rsid w:val="00057D53"/>
    <w:rsid w:val="00071E19"/>
    <w:rsid w:val="000C0A2F"/>
    <w:rsid w:val="000D17EA"/>
    <w:rsid w:val="000D3B68"/>
    <w:rsid w:val="000D5816"/>
    <w:rsid w:val="001002E9"/>
    <w:rsid w:val="001144D5"/>
    <w:rsid w:val="00115120"/>
    <w:rsid w:val="00122387"/>
    <w:rsid w:val="0014149A"/>
    <w:rsid w:val="001502EE"/>
    <w:rsid w:val="00162DAD"/>
    <w:rsid w:val="001709A9"/>
    <w:rsid w:val="001A6AC7"/>
    <w:rsid w:val="001C218F"/>
    <w:rsid w:val="001D5BF6"/>
    <w:rsid w:val="001E3BF3"/>
    <w:rsid w:val="001E59F1"/>
    <w:rsid w:val="001E5DB8"/>
    <w:rsid w:val="00204AF7"/>
    <w:rsid w:val="00212081"/>
    <w:rsid w:val="00216AF4"/>
    <w:rsid w:val="00225B1A"/>
    <w:rsid w:val="00230E7D"/>
    <w:rsid w:val="00235110"/>
    <w:rsid w:val="002551F0"/>
    <w:rsid w:val="00260C57"/>
    <w:rsid w:val="0026600D"/>
    <w:rsid w:val="00272FA8"/>
    <w:rsid w:val="002854C2"/>
    <w:rsid w:val="00294E90"/>
    <w:rsid w:val="00296333"/>
    <w:rsid w:val="002A5178"/>
    <w:rsid w:val="002E23BB"/>
    <w:rsid w:val="002F6DEB"/>
    <w:rsid w:val="0031470B"/>
    <w:rsid w:val="00321320"/>
    <w:rsid w:val="003274AB"/>
    <w:rsid w:val="003410EC"/>
    <w:rsid w:val="003418D2"/>
    <w:rsid w:val="0034770C"/>
    <w:rsid w:val="003764DB"/>
    <w:rsid w:val="0039236C"/>
    <w:rsid w:val="003A257C"/>
    <w:rsid w:val="003C0B9B"/>
    <w:rsid w:val="003D14B5"/>
    <w:rsid w:val="003E5B37"/>
    <w:rsid w:val="00405C8F"/>
    <w:rsid w:val="00430936"/>
    <w:rsid w:val="00452CF1"/>
    <w:rsid w:val="00473407"/>
    <w:rsid w:val="0047389B"/>
    <w:rsid w:val="00473BAD"/>
    <w:rsid w:val="00476BB1"/>
    <w:rsid w:val="00482809"/>
    <w:rsid w:val="00482849"/>
    <w:rsid w:val="00485C07"/>
    <w:rsid w:val="00491617"/>
    <w:rsid w:val="004A269D"/>
    <w:rsid w:val="004B62A3"/>
    <w:rsid w:val="004C7923"/>
    <w:rsid w:val="004E2BD0"/>
    <w:rsid w:val="004E650C"/>
    <w:rsid w:val="004F1A00"/>
    <w:rsid w:val="004F3418"/>
    <w:rsid w:val="00503E80"/>
    <w:rsid w:val="005216A8"/>
    <w:rsid w:val="005262E9"/>
    <w:rsid w:val="00527F62"/>
    <w:rsid w:val="0053392F"/>
    <w:rsid w:val="00540B14"/>
    <w:rsid w:val="00540E80"/>
    <w:rsid w:val="005424E4"/>
    <w:rsid w:val="00543CFF"/>
    <w:rsid w:val="00560CE9"/>
    <w:rsid w:val="00571076"/>
    <w:rsid w:val="00582528"/>
    <w:rsid w:val="00597503"/>
    <w:rsid w:val="005C2F94"/>
    <w:rsid w:val="005E3A8A"/>
    <w:rsid w:val="005F5DD4"/>
    <w:rsid w:val="006059BE"/>
    <w:rsid w:val="00605F59"/>
    <w:rsid w:val="006475B5"/>
    <w:rsid w:val="006527BE"/>
    <w:rsid w:val="0065718D"/>
    <w:rsid w:val="006575DC"/>
    <w:rsid w:val="00663511"/>
    <w:rsid w:val="0067779A"/>
    <w:rsid w:val="006B2C5B"/>
    <w:rsid w:val="006B451D"/>
    <w:rsid w:val="006B47CC"/>
    <w:rsid w:val="006C1C20"/>
    <w:rsid w:val="006C2797"/>
    <w:rsid w:val="006C3971"/>
    <w:rsid w:val="006C6576"/>
    <w:rsid w:val="006D5847"/>
    <w:rsid w:val="006D7FAC"/>
    <w:rsid w:val="00700719"/>
    <w:rsid w:val="007554E6"/>
    <w:rsid w:val="007770A6"/>
    <w:rsid w:val="00787F19"/>
    <w:rsid w:val="00792119"/>
    <w:rsid w:val="007C0E7A"/>
    <w:rsid w:val="007D463E"/>
    <w:rsid w:val="007D7ADF"/>
    <w:rsid w:val="00816331"/>
    <w:rsid w:val="00820DF5"/>
    <w:rsid w:val="00822F49"/>
    <w:rsid w:val="00824A03"/>
    <w:rsid w:val="00840BE6"/>
    <w:rsid w:val="00853993"/>
    <w:rsid w:val="008666EE"/>
    <w:rsid w:val="00876095"/>
    <w:rsid w:val="0089399A"/>
    <w:rsid w:val="0089544D"/>
    <w:rsid w:val="008A10B4"/>
    <w:rsid w:val="008D79A5"/>
    <w:rsid w:val="0091776A"/>
    <w:rsid w:val="0092673C"/>
    <w:rsid w:val="00930A4A"/>
    <w:rsid w:val="009412DB"/>
    <w:rsid w:val="00941726"/>
    <w:rsid w:val="00947467"/>
    <w:rsid w:val="00954FB4"/>
    <w:rsid w:val="00986999"/>
    <w:rsid w:val="0099679E"/>
    <w:rsid w:val="009A519B"/>
    <w:rsid w:val="009C3B1D"/>
    <w:rsid w:val="009E0D79"/>
    <w:rsid w:val="009E7304"/>
    <w:rsid w:val="00A9309E"/>
    <w:rsid w:val="00AD3166"/>
    <w:rsid w:val="00AE42E2"/>
    <w:rsid w:val="00AF5EDC"/>
    <w:rsid w:val="00B30271"/>
    <w:rsid w:val="00B40085"/>
    <w:rsid w:val="00B46842"/>
    <w:rsid w:val="00B5062B"/>
    <w:rsid w:val="00B55281"/>
    <w:rsid w:val="00B6173E"/>
    <w:rsid w:val="00B66A41"/>
    <w:rsid w:val="00BA2D90"/>
    <w:rsid w:val="00BA3C04"/>
    <w:rsid w:val="00BD08A4"/>
    <w:rsid w:val="00BD636D"/>
    <w:rsid w:val="00BF431C"/>
    <w:rsid w:val="00C0551C"/>
    <w:rsid w:val="00C140B5"/>
    <w:rsid w:val="00C3440C"/>
    <w:rsid w:val="00C34BBA"/>
    <w:rsid w:val="00C3639B"/>
    <w:rsid w:val="00C51E40"/>
    <w:rsid w:val="00C5203B"/>
    <w:rsid w:val="00C8315D"/>
    <w:rsid w:val="00CA0D08"/>
    <w:rsid w:val="00CA52FC"/>
    <w:rsid w:val="00CB20DA"/>
    <w:rsid w:val="00CC2901"/>
    <w:rsid w:val="00CD491C"/>
    <w:rsid w:val="00CF0364"/>
    <w:rsid w:val="00D13204"/>
    <w:rsid w:val="00D20C17"/>
    <w:rsid w:val="00D33914"/>
    <w:rsid w:val="00D51BE3"/>
    <w:rsid w:val="00D61428"/>
    <w:rsid w:val="00D739D1"/>
    <w:rsid w:val="00D74A71"/>
    <w:rsid w:val="00D829AF"/>
    <w:rsid w:val="00D879C9"/>
    <w:rsid w:val="00DA6F3D"/>
    <w:rsid w:val="00DB0C4F"/>
    <w:rsid w:val="00DB634A"/>
    <w:rsid w:val="00DD00A1"/>
    <w:rsid w:val="00DF58C3"/>
    <w:rsid w:val="00E03A26"/>
    <w:rsid w:val="00E40125"/>
    <w:rsid w:val="00E43136"/>
    <w:rsid w:val="00E43E5F"/>
    <w:rsid w:val="00E54257"/>
    <w:rsid w:val="00E747A7"/>
    <w:rsid w:val="00E76518"/>
    <w:rsid w:val="00E777D8"/>
    <w:rsid w:val="00E95BD1"/>
    <w:rsid w:val="00EA7D7C"/>
    <w:rsid w:val="00EB13C0"/>
    <w:rsid w:val="00EB285F"/>
    <w:rsid w:val="00EC611E"/>
    <w:rsid w:val="00ED2B91"/>
    <w:rsid w:val="00EE1D9E"/>
    <w:rsid w:val="00EF07D6"/>
    <w:rsid w:val="00F04CBF"/>
    <w:rsid w:val="00F11C00"/>
    <w:rsid w:val="00F33214"/>
    <w:rsid w:val="00F52012"/>
    <w:rsid w:val="00F7289D"/>
    <w:rsid w:val="00F80B69"/>
    <w:rsid w:val="00F87C8E"/>
    <w:rsid w:val="00F90C78"/>
    <w:rsid w:val="00F966E6"/>
    <w:rsid w:val="00F96A99"/>
    <w:rsid w:val="00FB65A7"/>
    <w:rsid w:val="00FB7EED"/>
    <w:rsid w:val="00FC18ED"/>
    <w:rsid w:val="00FC3B8B"/>
    <w:rsid w:val="00FD679A"/>
    <w:rsid w:val="00FE1A42"/>
    <w:rsid w:val="00FE407A"/>
    <w:rsid w:val="00FE4110"/>
    <w:rsid w:val="00FF5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D8A73-52A4-4B41-9406-0EA0CB7E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AC7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1BE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B1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3B1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418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18D2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418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418D2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3">
    <w:name w:val="Знак Знак3"/>
    <w:basedOn w:val="a"/>
    <w:rsid w:val="00F7289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D51BE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rsid w:val="00D51BE3"/>
    <w:rPr>
      <w:color w:val="0000FF"/>
      <w:u w:val="single"/>
    </w:rPr>
  </w:style>
  <w:style w:type="table" w:styleId="aa">
    <w:name w:val="Table Grid"/>
    <w:basedOn w:val="a1"/>
    <w:uiPriority w:val="59"/>
    <w:rsid w:val="0067779A"/>
    <w:pPr>
      <w:spacing w:after="0" w:line="240" w:lineRule="auto"/>
    </w:pPr>
    <w:rPr>
      <w:rFonts w:ascii="Times New Roman" w:hAnsi="Times New Roman" w:cs="Times New Roman"/>
      <w:sz w:val="30"/>
      <w:szCs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basedOn w:val="a0"/>
    <w:link w:val="11"/>
    <w:rsid w:val="0067779A"/>
    <w:rPr>
      <w:rFonts w:eastAsia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67779A"/>
    <w:pPr>
      <w:shd w:val="clear" w:color="auto" w:fill="FFFFFF"/>
      <w:spacing w:line="317" w:lineRule="exact"/>
      <w:jc w:val="center"/>
    </w:pPr>
    <w:rPr>
      <w:rFonts w:asciiTheme="minorHAnsi" w:hAnsiTheme="minorHAnsi" w:cstheme="minorBidi"/>
      <w:sz w:val="27"/>
      <w:szCs w:val="27"/>
      <w:lang w:eastAsia="en-US"/>
    </w:rPr>
  </w:style>
  <w:style w:type="paragraph" w:styleId="ac">
    <w:name w:val="List Paragraph"/>
    <w:basedOn w:val="a"/>
    <w:uiPriority w:val="34"/>
    <w:qFormat/>
    <w:rsid w:val="0067779A"/>
    <w:pPr>
      <w:spacing w:after="200" w:line="276" w:lineRule="auto"/>
      <w:ind w:left="720"/>
      <w:contextualSpacing/>
    </w:pPr>
    <w:rPr>
      <w:rFonts w:eastAsiaTheme="minorHAnsi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Русакович Кристина Владимировна</dc:creator>
  <cp:lastModifiedBy>Туровец Илья Сергеевич</cp:lastModifiedBy>
  <cp:revision>2</cp:revision>
  <cp:lastPrinted>2023-03-22T07:17:00Z</cp:lastPrinted>
  <dcterms:created xsi:type="dcterms:W3CDTF">2023-03-31T05:38:00Z</dcterms:created>
  <dcterms:modified xsi:type="dcterms:W3CDTF">2023-03-31T05:38:00Z</dcterms:modified>
</cp:coreProperties>
</file>