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6858" w:rsidRPr="000E6858" w:rsidRDefault="000E6858" w:rsidP="000E685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E6858">
        <w:rPr>
          <w:rFonts w:ascii="Times New Roman" w:hAnsi="Times New Roman" w:cs="Times New Roman"/>
          <w:b/>
          <w:sz w:val="32"/>
          <w:szCs w:val="32"/>
        </w:rPr>
        <w:t>Государственная адресная социальная помощь в виде ежемесячного и (или) единовременного социальных пособий</w:t>
      </w:r>
    </w:p>
    <w:p w:rsidR="000E6858" w:rsidRPr="00C02427" w:rsidRDefault="000E6858" w:rsidP="000E6858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C02427">
        <w:rPr>
          <w:rFonts w:ascii="Times New Roman" w:hAnsi="Times New Roman" w:cs="Times New Roman"/>
          <w:i/>
          <w:sz w:val="26"/>
          <w:szCs w:val="26"/>
        </w:rPr>
        <w:t>ЕЖЕМЕСЯЧНОЕ И (ИЛИ) ЕДИНОВРЕМЕННОЕ СОЦИАЛЬНОЕ ПОСОБИЕ</w:t>
      </w:r>
    </w:p>
    <w:p w:rsidR="000E6858" w:rsidRPr="000E6858" w:rsidRDefault="000E6858" w:rsidP="000E6858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E6858">
        <w:rPr>
          <w:rFonts w:ascii="Times New Roman" w:hAnsi="Times New Roman" w:cs="Times New Roman"/>
          <w:sz w:val="26"/>
          <w:szCs w:val="26"/>
        </w:rPr>
        <w:t>Ежемесячное социальное пособие предоставляется семьям (гражданам) при условии, что их среднедушевой доход, определяемый в порядке, установленном Советом Министров Республики Беларусь (далее среднедушевой доход), по объективным причинам ниже наибольшей величины бюджета прожиточного минимума в среднем на душу населения, утвержденного Советом Министров Республики Беларусь, за два последних квартала.</w:t>
      </w:r>
    </w:p>
    <w:p w:rsidR="000E6858" w:rsidRPr="000E6858" w:rsidRDefault="000E6858" w:rsidP="000E6858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E6858">
        <w:rPr>
          <w:rFonts w:ascii="Times New Roman" w:hAnsi="Times New Roman" w:cs="Times New Roman"/>
          <w:sz w:val="26"/>
          <w:szCs w:val="26"/>
        </w:rPr>
        <w:t>Ежемесячное социальное пособие семьям (гражданам) предоставляется с месяца подачи заявления (скачать образец) с учетом принимаемых семьей (гражданином) мер по улучшению своего материального положения, при повторных обращениях с учетом выполнения трудоспособным членом семьи (гражданином) мероприятий, указанных в плане по самостоятельному улучшению материального положения для трудоспособных членов семьи (граждан), если такой план разработан комиссией, на период от одного до 6 месяцев.</w:t>
      </w:r>
    </w:p>
    <w:p w:rsidR="000E6858" w:rsidRPr="000E6858" w:rsidRDefault="000E6858" w:rsidP="000E6858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E6858">
        <w:rPr>
          <w:rFonts w:ascii="Times New Roman" w:hAnsi="Times New Roman" w:cs="Times New Roman"/>
          <w:sz w:val="26"/>
          <w:szCs w:val="26"/>
        </w:rPr>
        <w:t>Период предоставления ежемесячного социального пособия семьям (гражданам) не должен превышать 6 месяцев в течение одного года, начиная с месяца обращения. По решению комиссии ежемесячное социальное пособие может быть предоставлено на период белее 6 месяцев, но не более 12 месяцев:</w:t>
      </w:r>
    </w:p>
    <w:p w:rsidR="00E0469E" w:rsidRDefault="00E0469E" w:rsidP="000E6858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0469E">
        <w:rPr>
          <w:rFonts w:ascii="Times New Roman" w:hAnsi="Times New Roman" w:cs="Times New Roman"/>
          <w:sz w:val="26"/>
          <w:szCs w:val="26"/>
        </w:rPr>
        <w:t>одиноким инвалидам I и II группы;</w:t>
      </w:r>
    </w:p>
    <w:p w:rsidR="000E6858" w:rsidRPr="000E6858" w:rsidRDefault="000E6858" w:rsidP="000E6858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E6858">
        <w:rPr>
          <w:rFonts w:ascii="Times New Roman" w:hAnsi="Times New Roman" w:cs="Times New Roman"/>
          <w:sz w:val="26"/>
          <w:szCs w:val="26"/>
        </w:rPr>
        <w:t>одиноким нетрудоспособным гражданам, достигшим возраста 70 лет;</w:t>
      </w:r>
    </w:p>
    <w:p w:rsidR="000E6858" w:rsidRDefault="000E6858" w:rsidP="000E6858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E6858">
        <w:rPr>
          <w:rFonts w:ascii="Times New Roman" w:hAnsi="Times New Roman" w:cs="Times New Roman"/>
          <w:sz w:val="26"/>
          <w:szCs w:val="26"/>
        </w:rPr>
        <w:t>неполным семьям, в которых родитель осуществляет уход за ребенком</w:t>
      </w:r>
      <w:r w:rsidR="00BE00F9">
        <w:rPr>
          <w:rFonts w:ascii="Times New Roman" w:hAnsi="Times New Roman" w:cs="Times New Roman"/>
          <w:sz w:val="26"/>
          <w:szCs w:val="26"/>
        </w:rPr>
        <w:t>-инвалидом в возрасте до 18 лет.</w:t>
      </w:r>
    </w:p>
    <w:p w:rsidR="00E0469E" w:rsidRDefault="00E0469E" w:rsidP="000E6858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0469E">
        <w:rPr>
          <w:rFonts w:ascii="Times New Roman" w:hAnsi="Times New Roman" w:cs="Times New Roman"/>
          <w:sz w:val="26"/>
          <w:szCs w:val="26"/>
        </w:rPr>
        <w:t>С 01.09.2020 вступил в силу пункт 3 Указа № 171, в соответствии с которым многодетным семьям увеличен период предоставления ежемесячного социального пособия до 12 месяцев и критерий нуждаемости для его предоставления со 100 до 115 процентов бюджета прожиточного миним</w:t>
      </w:r>
      <w:r>
        <w:rPr>
          <w:rFonts w:ascii="Times New Roman" w:hAnsi="Times New Roman" w:cs="Times New Roman"/>
          <w:sz w:val="26"/>
          <w:szCs w:val="26"/>
        </w:rPr>
        <w:t>ума в среднем на душу населения (далее БПМ).</w:t>
      </w:r>
    </w:p>
    <w:p w:rsidR="000E6858" w:rsidRPr="000E6858" w:rsidRDefault="000E6858" w:rsidP="000E6858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E6858">
        <w:rPr>
          <w:rFonts w:ascii="Times New Roman" w:hAnsi="Times New Roman" w:cs="Times New Roman"/>
          <w:sz w:val="26"/>
          <w:szCs w:val="26"/>
        </w:rPr>
        <w:t>Единовременное социальное пособие предоставляется семьям (гражданам), оказавшимся по объективным причинам в трудной жизненной ситуации, нарушающей нормальную жизнедеятельность, при условии, что их среднедушевой доход составляет не более 1,5 величины бюджета прожиточного минимума в среднем на душу населения.</w:t>
      </w:r>
    </w:p>
    <w:p w:rsidR="000E6858" w:rsidRPr="000E6858" w:rsidRDefault="000E6858" w:rsidP="000E6858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E6858">
        <w:rPr>
          <w:rFonts w:ascii="Times New Roman" w:hAnsi="Times New Roman" w:cs="Times New Roman"/>
          <w:sz w:val="26"/>
          <w:szCs w:val="26"/>
        </w:rPr>
        <w:t>Размер единовременного социального пособия устанавливается в зависимости от трудной жизненной ситуации, в которой находится семья (гражданин), в сумме, не превышающей 10-кратного размера бюджета прожиточного минимума в среднем на душу населения, действующего на дату принятия решения о предоставлении государственной адресной социальной помощи в виде единовременного социального пособия;</w:t>
      </w:r>
    </w:p>
    <w:p w:rsidR="000E6858" w:rsidRPr="000E6858" w:rsidRDefault="000E6858" w:rsidP="000E6858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E6858">
        <w:rPr>
          <w:rFonts w:ascii="Times New Roman" w:hAnsi="Times New Roman" w:cs="Times New Roman"/>
          <w:sz w:val="26"/>
          <w:szCs w:val="26"/>
        </w:rPr>
        <w:t>Единовременное социальное пособие предоставляется семьям (гражданам) один раз в течение календарного года.</w:t>
      </w:r>
    </w:p>
    <w:p w:rsidR="000E6858" w:rsidRPr="000E6858" w:rsidRDefault="000E6858" w:rsidP="000E6858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E6858">
        <w:rPr>
          <w:rFonts w:ascii="Times New Roman" w:hAnsi="Times New Roman" w:cs="Times New Roman"/>
          <w:sz w:val="26"/>
          <w:szCs w:val="26"/>
        </w:rPr>
        <w:t>Для целей настоящего Положения под календарным годом понимается период с 1 января по 31 декабря.</w:t>
      </w:r>
    </w:p>
    <w:p w:rsidR="000E6858" w:rsidRPr="000E6858" w:rsidRDefault="000E6858" w:rsidP="000E6858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E6858">
        <w:rPr>
          <w:rFonts w:ascii="Times New Roman" w:hAnsi="Times New Roman" w:cs="Times New Roman"/>
          <w:sz w:val="26"/>
          <w:szCs w:val="26"/>
        </w:rPr>
        <w:t>Повторно в течение календарного года единовременное социальное пособие может быть предоставлено семьям (гражданам), пострадавшим в результате стихийных бедствий, катастроф, пожаров и иных чрезвычайных ситуаций (обстоятельств) непреодолимой силы (форс-мажор), если до этого они реализовали свое право на единовременное социальное пособие в связи с иной трудной жизненной ситуацией, нарушающей их нормальную жизнедеятельность.</w:t>
      </w:r>
    </w:p>
    <w:p w:rsidR="000E6858" w:rsidRPr="000E6858" w:rsidRDefault="000E6858" w:rsidP="000E6858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E6858">
        <w:rPr>
          <w:rFonts w:ascii="Times New Roman" w:hAnsi="Times New Roman" w:cs="Times New Roman"/>
          <w:sz w:val="26"/>
          <w:szCs w:val="26"/>
        </w:rPr>
        <w:t>Наличие трудной жизненной ситуации, дающей право семье (гражданину) на предоставление единовременного социального пособия, подтверждается документально и (или) устанавливается комиссией на основании акта обследования материально-бытового положения семьи (гражданина), составленного по форме, утверждаемой Министерством труда и социальной защиты.</w:t>
      </w:r>
    </w:p>
    <w:p w:rsidR="008D5164" w:rsidRDefault="000E6858" w:rsidP="000E6858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E6858">
        <w:rPr>
          <w:rFonts w:ascii="Times New Roman" w:hAnsi="Times New Roman" w:cs="Times New Roman"/>
          <w:sz w:val="26"/>
          <w:szCs w:val="26"/>
        </w:rPr>
        <w:t xml:space="preserve">Среднедушевой доход семьи определяется исходя из доходов в денежной и натуральной форме совместно проживающих и ведущих общее хозяйство на дату обращения членов семьи в течение расчётного периода 12 месяцев до месяца подачи заявления (при увольнении членов семьи в </w:t>
      </w:r>
      <w:r w:rsidRPr="000E6858">
        <w:rPr>
          <w:rFonts w:ascii="Times New Roman" w:hAnsi="Times New Roman" w:cs="Times New Roman"/>
          <w:sz w:val="26"/>
          <w:szCs w:val="26"/>
        </w:rPr>
        <w:lastRenderedPageBreak/>
        <w:t xml:space="preserve">связи с ликвидацией организации, прекращения деятельности ИП, нотариуса, сокращения -3 месяцев) до удержания обязательных платежей. В доход не включаются единовременное пособие при рождении ребёнка и пособие ставшей на учёт до 12-ти недель беременности, льготы в денежном эквиваленте (многодетным включаются льгота по питанию в саду и </w:t>
      </w:r>
      <w:r w:rsidR="00C02427">
        <w:rPr>
          <w:rFonts w:ascii="Times New Roman" w:hAnsi="Times New Roman" w:cs="Times New Roman"/>
          <w:sz w:val="26"/>
          <w:szCs w:val="26"/>
        </w:rPr>
        <w:t>единовременное пособие к школе).</w:t>
      </w:r>
    </w:p>
    <w:p w:rsidR="00C02427" w:rsidRPr="000E6858" w:rsidRDefault="00C02427" w:rsidP="000E6858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0E6858" w:rsidRPr="000E6858" w:rsidRDefault="000E6858" w:rsidP="00C02427">
      <w:pPr>
        <w:rPr>
          <w:rFonts w:ascii="Times New Roman" w:hAnsi="Times New Roman" w:cs="Times New Roman"/>
          <w:sz w:val="26"/>
          <w:szCs w:val="26"/>
        </w:rPr>
      </w:pPr>
      <w:r w:rsidRPr="00C02427">
        <w:rPr>
          <w:rFonts w:ascii="Times New Roman" w:hAnsi="Times New Roman" w:cs="Times New Roman"/>
          <w:i/>
          <w:sz w:val="26"/>
          <w:szCs w:val="26"/>
        </w:rPr>
        <w:t>ОБЕСПЕЧЕНИЕ ПРОДУКТАМИ ПИТАНИЯ ДЕТЕЙ ПЕРВЫХ ДВУХ ЛЕТ ЖИЗНИ</w:t>
      </w:r>
      <w:r w:rsidR="00C02427">
        <w:rPr>
          <w:rFonts w:ascii="Times New Roman" w:hAnsi="Times New Roman" w:cs="Times New Roman"/>
          <w:sz w:val="26"/>
          <w:szCs w:val="26"/>
        </w:rPr>
        <w:t xml:space="preserve">     </w:t>
      </w:r>
      <w:r w:rsidRPr="000E6858">
        <w:rPr>
          <w:rFonts w:ascii="Times New Roman" w:hAnsi="Times New Roman" w:cs="Times New Roman"/>
          <w:sz w:val="26"/>
          <w:szCs w:val="26"/>
        </w:rPr>
        <w:t>Государственная адресная социальная помощь в виде обеспечения продуктами питания детей первых двух лет жизни предоставляется с первого числа месяца следующего за месяцем обращения, на каждые 6 месяцев до достижения ребенком возраста 2-х лет, семьям, имеющим по объективным причинам среднедушевой доход за 12 месяцев перед месяцем обращения ниже бюджета прожиточного минимума (при рождении двойни – без учёта доходов) на основании рекомендаций врача-педиатра по рациону питания с учётом примерных месячных наборов продуктов питания отечественного производства. Доходы учитываются до удержания обязательных налогов и платежей.</w:t>
      </w:r>
    </w:p>
    <w:p w:rsidR="000E6858" w:rsidRPr="000E6858" w:rsidRDefault="000E6858" w:rsidP="000E6858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E6858">
        <w:rPr>
          <w:rFonts w:ascii="Times New Roman" w:hAnsi="Times New Roman" w:cs="Times New Roman"/>
          <w:sz w:val="26"/>
          <w:szCs w:val="26"/>
        </w:rPr>
        <w:t>Семья – совместно проживающие и ведущие общее хозяйство родители ребёнка (мать, отец, мачеха, отчим), лицо, которое не состоит в зарегистрированном браке с матерью, но совместно с ней проживает и ведёт общее хозяйство, находящиеся на воспитании в семье несовершеннолетние дети и проживающие вместе с родителями их нетрудоспособные совершеннолетние дети.</w:t>
      </w:r>
    </w:p>
    <w:p w:rsidR="000E6858" w:rsidRPr="000E6858" w:rsidRDefault="000E6858" w:rsidP="000E6858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E6858">
        <w:rPr>
          <w:rFonts w:ascii="Times New Roman" w:hAnsi="Times New Roman" w:cs="Times New Roman"/>
          <w:sz w:val="26"/>
          <w:szCs w:val="26"/>
        </w:rPr>
        <w:t>Среднедушевой доход семьи определяется исходя из доходов в денежной и натуральной форме совместно проживающих на дату обращения членов семьи в течение расчётного периода 12 месяцев до месяца подачи заявления (при увольнении отца ребёнка в связи с ликвидацией организации, прекращения деятельности ИП, нотариуса, сокращения -3 месяцев) до удержания обязательных платежей. В доход не включаются единовременное пособие при рождении ребёнка и пособие ставшей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E6858">
        <w:rPr>
          <w:rFonts w:ascii="Times New Roman" w:hAnsi="Times New Roman" w:cs="Times New Roman"/>
          <w:sz w:val="26"/>
          <w:szCs w:val="26"/>
        </w:rPr>
        <w:t>на учёт до 12-ти недель беременности, льготы в денежном эквиваленте (многодетным включаются льгота по питанию в саду и единовременное пособие к школе).</w:t>
      </w:r>
    </w:p>
    <w:p w:rsidR="00627D60" w:rsidRPr="000E6858" w:rsidRDefault="000E6858" w:rsidP="000E6858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E6858">
        <w:rPr>
          <w:rFonts w:ascii="Times New Roman" w:hAnsi="Times New Roman" w:cs="Times New Roman"/>
          <w:sz w:val="26"/>
          <w:szCs w:val="26"/>
        </w:rPr>
        <w:t>Если мать (отец) ребенка не реализовала право на алименты или отказалась от них, учитываются доходы отца (матери) в размере 25% на 1 ребенка, 33 % на 2-х, 50%-3-х и более детей.</w:t>
      </w:r>
      <w:r w:rsidR="00627D60">
        <w:rPr>
          <w:rFonts w:ascii="Times New Roman" w:hAnsi="Times New Roman" w:cs="Times New Roman"/>
          <w:sz w:val="26"/>
          <w:szCs w:val="26"/>
        </w:rPr>
        <w:t xml:space="preserve"> В случае отсутствия сведений о зарплате или других доходов отца (матери), учитываются условные алименты в размере 50% бюджета прожиточного минимума в среднем на душу населения в ценах сентября года, предшествующего году</w:t>
      </w:r>
      <w:bookmarkStart w:id="0" w:name="_GoBack"/>
      <w:bookmarkEnd w:id="0"/>
      <w:r w:rsidR="00627D60">
        <w:rPr>
          <w:rFonts w:ascii="Times New Roman" w:hAnsi="Times New Roman" w:cs="Times New Roman"/>
          <w:sz w:val="26"/>
          <w:szCs w:val="26"/>
        </w:rPr>
        <w:t xml:space="preserve"> обращения за государственной поддержкой, - на одного ребенка, 75 % - на 2 детей, 100 % - на 3 и более детей.</w:t>
      </w:r>
    </w:p>
    <w:p w:rsidR="000E6858" w:rsidRPr="000E6858" w:rsidRDefault="000E6858" w:rsidP="000E6858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E6858">
        <w:rPr>
          <w:rFonts w:ascii="Times New Roman" w:hAnsi="Times New Roman" w:cs="Times New Roman"/>
          <w:sz w:val="26"/>
          <w:szCs w:val="26"/>
        </w:rPr>
        <w:t>Не предоставляется:</w:t>
      </w:r>
    </w:p>
    <w:p w:rsidR="000E6858" w:rsidRPr="000E6858" w:rsidRDefault="000E6858" w:rsidP="000E6858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E6858">
        <w:rPr>
          <w:rFonts w:ascii="Times New Roman" w:hAnsi="Times New Roman" w:cs="Times New Roman"/>
          <w:sz w:val="26"/>
          <w:szCs w:val="26"/>
        </w:rPr>
        <w:t>Детям-сиротам, находящимся на государственном обеспечении в детских интернатных учреждениях, опекунских, приёмных семьях, детских домах семейного типа;</w:t>
      </w:r>
    </w:p>
    <w:p w:rsidR="000E6858" w:rsidRPr="000E6858" w:rsidRDefault="000E6858" w:rsidP="000E6858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E6858">
        <w:rPr>
          <w:rFonts w:ascii="Times New Roman" w:hAnsi="Times New Roman" w:cs="Times New Roman"/>
          <w:sz w:val="26"/>
          <w:szCs w:val="26"/>
        </w:rPr>
        <w:t>Отец трудоспособный (не достиг пенсионного возраста и не инвалид 1,2 гр.) ребёнка, не является занятым, не проходит ординатуру в дневной форме; работает на условиях неполного времени (за исключением установленного законодательством и по объективным причинам); не зарегистрирован в качестве безработного (кроме выпускников школ и распределённых на работу выпускников УО, направленных на переобучение, осуществляющими уход за ребёнком до 3-х лет, инвалидом до 18 лет,1 гр., 80-летним); за 12 месяцев приостанавливался или уменьшался размер пособия по безработице; за 6 месяцев отказывался от подходящей работы, курсов; менее 6 месяцев являлся занятым или зарегистрированным безработным, не выполнил разработанный Комиссией План по самостоятельному улучшению положению семьи;</w:t>
      </w:r>
    </w:p>
    <w:p w:rsidR="000E6858" w:rsidRPr="000E6858" w:rsidRDefault="000E6858" w:rsidP="000E6858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E6858">
        <w:rPr>
          <w:rFonts w:ascii="Times New Roman" w:hAnsi="Times New Roman" w:cs="Times New Roman"/>
          <w:sz w:val="26"/>
          <w:szCs w:val="26"/>
        </w:rPr>
        <w:t>Члены семьи имеют в собственности более одного жилого помещения (кроме многодетных, имеющих двойню, долю собственности);</w:t>
      </w:r>
    </w:p>
    <w:p w:rsidR="000E6858" w:rsidRPr="000E6858" w:rsidRDefault="000E6858" w:rsidP="000E6858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E6858">
        <w:rPr>
          <w:rFonts w:ascii="Times New Roman" w:hAnsi="Times New Roman" w:cs="Times New Roman"/>
          <w:sz w:val="26"/>
          <w:szCs w:val="26"/>
        </w:rPr>
        <w:t>сдают по договору найма жилое помещение (кроме имеющих двойню)</w:t>
      </w:r>
    </w:p>
    <w:p w:rsidR="000E6858" w:rsidRPr="000E6858" w:rsidRDefault="000E6858" w:rsidP="000E6858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E6858">
        <w:rPr>
          <w:rFonts w:ascii="Times New Roman" w:hAnsi="Times New Roman" w:cs="Times New Roman"/>
          <w:sz w:val="26"/>
          <w:szCs w:val="26"/>
        </w:rPr>
        <w:t>приобрели транспортное средство в расчётный период (кроме многодетных, имеющих двойню, инвалидов-детей, 1,2 гр.)</w:t>
      </w:r>
    </w:p>
    <w:p w:rsidR="000E6858" w:rsidRDefault="000E6858" w:rsidP="000E6858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E6858">
        <w:rPr>
          <w:rFonts w:ascii="Times New Roman" w:hAnsi="Times New Roman" w:cs="Times New Roman"/>
          <w:sz w:val="26"/>
          <w:szCs w:val="26"/>
        </w:rPr>
        <w:t xml:space="preserve">При предоставлении государственной адресной социальной помощи в виде обеспечения продуктами питания детей первых двух лет жизни выдаются продукты отечественного </w:t>
      </w:r>
      <w:r w:rsidRPr="000E6858">
        <w:rPr>
          <w:rFonts w:ascii="Times New Roman" w:hAnsi="Times New Roman" w:cs="Times New Roman"/>
          <w:sz w:val="26"/>
          <w:szCs w:val="26"/>
        </w:rPr>
        <w:lastRenderedPageBreak/>
        <w:t>производства, предназначенные для детей раннего возраста и имеющие соответствующую маркировку на упаковке с указанием возраста, с которого данные продукты могут употребляться в пищу.</w:t>
      </w:r>
    </w:p>
    <w:p w:rsidR="000E6858" w:rsidRDefault="000E6858" w:rsidP="000E6858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0E6858" w:rsidRPr="00C02427" w:rsidRDefault="000E6858" w:rsidP="00C02427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C02427">
        <w:rPr>
          <w:rFonts w:ascii="Times New Roman" w:hAnsi="Times New Roman" w:cs="Times New Roman"/>
          <w:i/>
          <w:sz w:val="26"/>
          <w:szCs w:val="26"/>
        </w:rPr>
        <w:t>СОЦИАЛЬНОЕ ПОСОБИЕ ДЛЯ ВОЗМЕЩЕНИЯ ЗАТРАТ НА ПРИОБРЕТЕНИЕ ПОДГУЗНИКОВ</w:t>
      </w:r>
    </w:p>
    <w:p w:rsidR="000E6858" w:rsidRPr="000E6858" w:rsidRDefault="000E6858" w:rsidP="000E6858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E6858">
        <w:rPr>
          <w:rFonts w:ascii="Times New Roman" w:hAnsi="Times New Roman" w:cs="Times New Roman"/>
          <w:sz w:val="26"/>
          <w:szCs w:val="26"/>
        </w:rPr>
        <w:t>Прием документов на социальное пособие для возмещения затрат на приобретение подгузников. Данный вид помощи предоставляется независимо от величины среднедушевого дохода семьи (гражданина) детям-инвалидам в возрасте до 18 лет, имеющим IV степень утраты здоровья, инвалидам I группы, кроме лиц, инвалидность которых наступила в результате противоправных действий, по причине алкогольного, наркотического, токсического опьянения, членовредительства, на основании индивидуальной программы реабилитации инвалида или заключения врачебно-консультационной комиссии государственной организации здравоохранения о нуждаемости в подгузниках и документов, подтверждающих затраты на их приобретение.</w:t>
      </w:r>
    </w:p>
    <w:p w:rsidR="000E6858" w:rsidRPr="000E6858" w:rsidRDefault="000E6858" w:rsidP="000E6858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E6858">
        <w:rPr>
          <w:rFonts w:ascii="Times New Roman" w:hAnsi="Times New Roman" w:cs="Times New Roman"/>
          <w:sz w:val="26"/>
          <w:szCs w:val="26"/>
        </w:rPr>
        <w:t>Документы:</w:t>
      </w:r>
    </w:p>
    <w:p w:rsidR="000E6858" w:rsidRPr="000E6858" w:rsidRDefault="000E6858" w:rsidP="000E6858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E6858">
        <w:rPr>
          <w:rFonts w:ascii="Times New Roman" w:hAnsi="Times New Roman" w:cs="Times New Roman"/>
          <w:sz w:val="26"/>
          <w:szCs w:val="26"/>
        </w:rPr>
        <w:t>заявление;</w:t>
      </w:r>
    </w:p>
    <w:p w:rsidR="000E6858" w:rsidRPr="000E6858" w:rsidRDefault="000E6858" w:rsidP="000E6858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E6858">
        <w:rPr>
          <w:rFonts w:ascii="Times New Roman" w:hAnsi="Times New Roman" w:cs="Times New Roman"/>
          <w:sz w:val="26"/>
          <w:szCs w:val="26"/>
        </w:rPr>
        <w:t>паспорт или иной документ, удостоверяющий личность (в отношении детей-инвалидов в возрасте до 14 лет – паспорт или иной документ, удостоверяющий личность и (или) полномочия их законных представителей);</w:t>
      </w:r>
    </w:p>
    <w:p w:rsidR="000E6858" w:rsidRPr="000E6858" w:rsidRDefault="000E6858" w:rsidP="000E6858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E6858">
        <w:rPr>
          <w:rFonts w:ascii="Times New Roman" w:hAnsi="Times New Roman" w:cs="Times New Roman"/>
          <w:sz w:val="26"/>
          <w:szCs w:val="26"/>
        </w:rPr>
        <w:t>удостоверение инвалида – для инвалидов I группы;</w:t>
      </w:r>
    </w:p>
    <w:p w:rsidR="000E6858" w:rsidRPr="000E6858" w:rsidRDefault="000E6858" w:rsidP="000E6858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E6858">
        <w:rPr>
          <w:rFonts w:ascii="Times New Roman" w:hAnsi="Times New Roman" w:cs="Times New Roman"/>
          <w:sz w:val="26"/>
          <w:szCs w:val="26"/>
        </w:rPr>
        <w:t>удостоверение ребенка-инвалида для детей-инвалидов в возрасте до 18 лет свидетельство о рождении ребенка при приобретении подгузников для ребенка-инвалида;</w:t>
      </w:r>
    </w:p>
    <w:p w:rsidR="000E6858" w:rsidRPr="000E6858" w:rsidRDefault="000E6858" w:rsidP="000E6858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E6858">
        <w:rPr>
          <w:rFonts w:ascii="Times New Roman" w:hAnsi="Times New Roman" w:cs="Times New Roman"/>
          <w:sz w:val="26"/>
          <w:szCs w:val="26"/>
        </w:rPr>
        <w:t>документы, подтверждающие затраты на приобретение подгузников;</w:t>
      </w:r>
    </w:p>
    <w:p w:rsidR="000E6858" w:rsidRPr="000E6858" w:rsidRDefault="000E6858" w:rsidP="000E6858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E6858">
        <w:rPr>
          <w:rFonts w:ascii="Times New Roman" w:hAnsi="Times New Roman" w:cs="Times New Roman"/>
          <w:sz w:val="26"/>
          <w:szCs w:val="26"/>
        </w:rPr>
        <w:t>индивидуальная программа реабилитации инвалида или заключение врачебно-консультационной комиссии государственной организации здравоохранения о нуждаемости в подгузниках;</w:t>
      </w:r>
    </w:p>
    <w:p w:rsidR="000E6858" w:rsidRPr="000E6858" w:rsidRDefault="000E6858" w:rsidP="000E6858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E6858">
        <w:rPr>
          <w:rFonts w:ascii="Times New Roman" w:hAnsi="Times New Roman" w:cs="Times New Roman"/>
          <w:sz w:val="26"/>
          <w:szCs w:val="26"/>
        </w:rPr>
        <w:t>удостоверение на право представление интересов подопечного, доверенность, оформленная в порядке, установленном гражданским законодательством, документ, подтверждающий родственные отношения,- для лиц, представляющих интересы инвалида I группы.</w:t>
      </w:r>
    </w:p>
    <w:p w:rsidR="000E6858" w:rsidRPr="000E6858" w:rsidRDefault="000E6858" w:rsidP="000E6858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E6858">
        <w:rPr>
          <w:rFonts w:ascii="Times New Roman" w:hAnsi="Times New Roman" w:cs="Times New Roman"/>
          <w:sz w:val="26"/>
          <w:szCs w:val="26"/>
        </w:rPr>
        <w:t>Копии документов, прилагаемых к заявлению, о предоставлении государственной адресной помощи заверяются без взимания платы с заявителя. Подлинники документов подлежат возврату заявителю.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E6858">
        <w:rPr>
          <w:rFonts w:ascii="Times New Roman" w:hAnsi="Times New Roman" w:cs="Times New Roman"/>
          <w:sz w:val="26"/>
          <w:szCs w:val="26"/>
        </w:rPr>
        <w:t>В случае смерти получателя государственной адресной помощи на возмещение фактических затрат на приобретение подгузников, влечет утрату заявителем права на такое пособие, его выплата не производится, а выплаченные суммы подлежат возврату.</w:t>
      </w:r>
    </w:p>
    <w:sectPr w:rsidR="000E6858" w:rsidRPr="000E6858" w:rsidSect="000E6858">
      <w:pgSz w:w="11906" w:h="16838"/>
      <w:pgMar w:top="567" w:right="850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858"/>
    <w:rsid w:val="000E6858"/>
    <w:rsid w:val="00627D60"/>
    <w:rsid w:val="008D5164"/>
    <w:rsid w:val="00BE00F9"/>
    <w:rsid w:val="00C02427"/>
    <w:rsid w:val="00C86F3A"/>
    <w:rsid w:val="00E04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85C4B"/>
  <w15:chartTrackingRefBased/>
  <w15:docId w15:val="{B59C1322-F52C-4D1F-B93D-DEDA4F937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6F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86F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94DEB5-45F8-4DB3-B7FA-EC220C14E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1488</Words>
  <Characters>8483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5</cp:revision>
  <cp:lastPrinted>2021-09-20T07:11:00Z</cp:lastPrinted>
  <dcterms:created xsi:type="dcterms:W3CDTF">2021-09-20T07:00:00Z</dcterms:created>
  <dcterms:modified xsi:type="dcterms:W3CDTF">2024-04-22T09:12:00Z</dcterms:modified>
</cp:coreProperties>
</file>