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C" w:rsidRPr="009E2DBF" w:rsidRDefault="00030504" w:rsidP="00917D4C">
      <w:pPr>
        <w:pStyle w:val="point"/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Безопасное поведение на воде</w:t>
      </w:r>
    </w:p>
    <w:p w:rsidR="0070625C" w:rsidRPr="009E2DBF" w:rsidRDefault="0070625C" w:rsidP="00917D4C">
      <w:pPr>
        <w:pStyle w:val="point"/>
        <w:ind w:firstLine="709"/>
        <w:rPr>
          <w:sz w:val="30"/>
          <w:szCs w:val="30"/>
        </w:rPr>
      </w:pPr>
    </w:p>
    <w:p w:rsidR="00462A47" w:rsidRDefault="00030504" w:rsidP="00917D4C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С наступлением летнего периода значительно увеличивается количество отдыхающих на водоемах.</w:t>
      </w:r>
    </w:p>
    <w:p w:rsidR="00030504" w:rsidRDefault="00030504" w:rsidP="00917D4C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В текущем «купальном» периоде на территории Дзержинского района погиб в результате утопления мужчина, находившийся на акватории в состоянии алкогольного опьянения.</w:t>
      </w:r>
    </w:p>
    <w:p w:rsidR="00030504" w:rsidRDefault="006B1C15" w:rsidP="00030504">
      <w:pPr>
        <w:pStyle w:val="point"/>
        <w:rPr>
          <w:sz w:val="30"/>
          <w:szCs w:val="30"/>
        </w:rPr>
      </w:pPr>
      <w:r>
        <w:rPr>
          <w:sz w:val="30"/>
          <w:szCs w:val="30"/>
        </w:rPr>
        <w:t>В целях недопущения гибели граждан вследствие утоплений взрослым и детям необходимо строго придерживаться установленных Правил охраны жизни людей на водах Республики Беларусь, утвержденных постановлением Совета Министров Республики Беларусь от 11.12.2009 №1623</w:t>
      </w:r>
      <w:r w:rsidR="00954231">
        <w:rPr>
          <w:sz w:val="30"/>
          <w:szCs w:val="30"/>
        </w:rPr>
        <w:t>.</w:t>
      </w:r>
    </w:p>
    <w:p w:rsidR="00954231" w:rsidRPr="00954231" w:rsidRDefault="00954231" w:rsidP="00954231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Согласно п.п.20, 21 указанных Правил отдыхающим запрещается </w:t>
      </w:r>
      <w:r w:rsidRPr="00954231">
        <w:rPr>
          <w:sz w:val="30"/>
          <w:szCs w:val="30"/>
        </w:rPr>
        <w:t>купаться в запрещенных для купания местах рек, озер, водохранилищ, прудов и иных водоемов;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 xml:space="preserve">загрязнять и засорять водоемы, въезжать на территорию пляжей на транспортных средствах, нарушать режим содержания </w:t>
      </w:r>
      <w:proofErr w:type="spellStart"/>
      <w:r w:rsidRPr="00954231">
        <w:rPr>
          <w:sz w:val="30"/>
          <w:szCs w:val="30"/>
        </w:rPr>
        <w:t>водоохранных</w:t>
      </w:r>
      <w:proofErr w:type="spellEnd"/>
      <w:r w:rsidRPr="00954231">
        <w:rPr>
          <w:sz w:val="30"/>
          <w:szCs w:val="30"/>
        </w:rPr>
        <w:t xml:space="preserve"> зон;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распивать на пляже спиртные напитки;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заплывать за буи и другие знаки, обозначающие зоны купания;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подплывать к судам (моторным, парусным, весельным лодкам) и другим плавательным средствам;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взбираться на технические и предупредительные знаки, буи и прочие предметы;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прыгать в воду с лодок, катеров, причалов, других сооружений, не приспособленных для этих целей;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использовать спасательные средства и снаряжение не по назначению;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плавать на досках, лежаках, бревнах, автокамерах, надувных матрацах;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организовывать игры в воде, связанные с нырянием и захватом купающегося, а также совершать другие действия, которые могут стать причиной несчастного случая;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подавать ложные сигналы тревоги;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оставлять малолетних детей без присмотра;</w:t>
      </w:r>
      <w:r>
        <w:rPr>
          <w:sz w:val="30"/>
          <w:szCs w:val="30"/>
        </w:rPr>
        <w:t xml:space="preserve"> </w:t>
      </w:r>
      <w:r w:rsidRPr="00954231">
        <w:rPr>
          <w:sz w:val="30"/>
          <w:szCs w:val="30"/>
        </w:rPr>
        <w:t>стирать на пляжах белье и купать животных.</w:t>
      </w:r>
    </w:p>
    <w:p w:rsidR="00954231" w:rsidRDefault="00954231" w:rsidP="00954231">
      <w:pPr>
        <w:pStyle w:val="point"/>
        <w:rPr>
          <w:sz w:val="30"/>
          <w:szCs w:val="30"/>
        </w:rPr>
      </w:pPr>
      <w:r w:rsidRPr="00954231">
        <w:rPr>
          <w:sz w:val="30"/>
          <w:szCs w:val="30"/>
        </w:rPr>
        <w:t>Прыжки в воду с вышек высотой три метра и более допускаются только с разрешения инструкторов (тренеров) и в их присутствии.</w:t>
      </w:r>
    </w:p>
    <w:p w:rsidR="006913EE" w:rsidRDefault="00954231" w:rsidP="006913EE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При выборе места для купания </w:t>
      </w:r>
      <w:r w:rsidR="006913EE">
        <w:rPr>
          <w:sz w:val="30"/>
          <w:szCs w:val="30"/>
        </w:rPr>
        <w:t>необходимо обращать на установленные стенды с надписью «Купание запрещено!».</w:t>
      </w:r>
    </w:p>
    <w:p w:rsidR="006913EE" w:rsidRPr="006913EE" w:rsidRDefault="006913EE" w:rsidP="006913EE">
      <w:pPr>
        <w:pStyle w:val="point"/>
        <w:rPr>
          <w:sz w:val="30"/>
          <w:szCs w:val="30"/>
        </w:rPr>
      </w:pPr>
      <w:r w:rsidRPr="006913EE">
        <w:rPr>
          <w:sz w:val="30"/>
          <w:szCs w:val="30"/>
        </w:rPr>
        <w:t xml:space="preserve">Статьей 24.42 Кодекса об административных правонарушениях предусмотрена административная ответственность </w:t>
      </w:r>
      <w:r>
        <w:rPr>
          <w:sz w:val="30"/>
          <w:szCs w:val="30"/>
        </w:rPr>
        <w:t xml:space="preserve">в виде штрафа от 1 до 3 базовых величин </w:t>
      </w:r>
      <w:r w:rsidRPr="006913EE">
        <w:rPr>
          <w:sz w:val="30"/>
          <w:szCs w:val="30"/>
        </w:rPr>
        <w:t>за купание в запрещенных местах рек, озер или иных водоемов</w:t>
      </w:r>
      <w:r w:rsidR="00EB20CD">
        <w:rPr>
          <w:sz w:val="30"/>
          <w:szCs w:val="30"/>
        </w:rPr>
        <w:t>.</w:t>
      </w:r>
    </w:p>
    <w:p w:rsidR="00917D4C" w:rsidRDefault="00917D4C" w:rsidP="00EB20CD">
      <w:pPr>
        <w:pStyle w:val="point"/>
        <w:spacing w:line="360" w:lineRule="auto"/>
        <w:ind w:firstLine="0"/>
        <w:rPr>
          <w:sz w:val="30"/>
          <w:szCs w:val="30"/>
        </w:rPr>
      </w:pPr>
    </w:p>
    <w:p w:rsidR="00917D4C" w:rsidRDefault="00917D4C" w:rsidP="00917D4C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>П</w:t>
      </w:r>
      <w:r w:rsidR="0070625C" w:rsidRPr="009E2DBF">
        <w:rPr>
          <w:sz w:val="30"/>
          <w:szCs w:val="30"/>
        </w:rPr>
        <w:t>омощник</w:t>
      </w:r>
      <w:r w:rsidR="006738CA">
        <w:rPr>
          <w:sz w:val="30"/>
          <w:szCs w:val="30"/>
        </w:rPr>
        <w:t xml:space="preserve"> </w:t>
      </w:r>
      <w:r w:rsidR="0070625C" w:rsidRPr="009E2DBF">
        <w:rPr>
          <w:sz w:val="30"/>
          <w:szCs w:val="30"/>
        </w:rPr>
        <w:t xml:space="preserve">прокурора </w:t>
      </w:r>
    </w:p>
    <w:p w:rsidR="0070625C" w:rsidRPr="009E2DBF" w:rsidRDefault="00336167" w:rsidP="00917D4C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>Дзержинского</w:t>
      </w:r>
      <w:r w:rsidR="006738CA">
        <w:rPr>
          <w:sz w:val="30"/>
          <w:szCs w:val="30"/>
        </w:rPr>
        <w:t xml:space="preserve"> </w:t>
      </w:r>
      <w:r w:rsidR="0070625C" w:rsidRPr="009E2DBF">
        <w:rPr>
          <w:sz w:val="30"/>
          <w:szCs w:val="30"/>
        </w:rPr>
        <w:t>района</w:t>
      </w:r>
      <w:r w:rsidR="00917D4C">
        <w:rPr>
          <w:sz w:val="30"/>
          <w:szCs w:val="30"/>
        </w:rPr>
        <w:t xml:space="preserve">                                                               </w:t>
      </w:r>
      <w:r w:rsidR="006738CA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Т.А.Карцева</w:t>
      </w:r>
      <w:proofErr w:type="spellEnd"/>
      <w:r w:rsidR="006738CA">
        <w:rPr>
          <w:sz w:val="30"/>
          <w:szCs w:val="30"/>
        </w:rPr>
        <w:t xml:space="preserve"> </w:t>
      </w:r>
    </w:p>
    <w:p w:rsidR="0070625C" w:rsidRPr="009E2DBF" w:rsidRDefault="0070625C" w:rsidP="00917D4C">
      <w:pPr>
        <w:pStyle w:val="point"/>
        <w:rPr>
          <w:sz w:val="30"/>
          <w:szCs w:val="30"/>
        </w:rPr>
      </w:pPr>
    </w:p>
    <w:sectPr w:rsidR="0070625C" w:rsidRPr="009E2DBF" w:rsidSect="00A2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25C"/>
    <w:rsid w:val="00030504"/>
    <w:rsid w:val="000E1D95"/>
    <w:rsid w:val="0014540F"/>
    <w:rsid w:val="00336167"/>
    <w:rsid w:val="00462A47"/>
    <w:rsid w:val="006738CA"/>
    <w:rsid w:val="006913EE"/>
    <w:rsid w:val="006B1C15"/>
    <w:rsid w:val="0070625C"/>
    <w:rsid w:val="007248D8"/>
    <w:rsid w:val="007811FF"/>
    <w:rsid w:val="00857E73"/>
    <w:rsid w:val="008F01D2"/>
    <w:rsid w:val="00917D4C"/>
    <w:rsid w:val="00954231"/>
    <w:rsid w:val="009560A0"/>
    <w:rsid w:val="009E2DBF"/>
    <w:rsid w:val="00A24E6D"/>
    <w:rsid w:val="00C3142A"/>
    <w:rsid w:val="00DA7B34"/>
    <w:rsid w:val="00EB20CD"/>
    <w:rsid w:val="00F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0D00F4-773F-4DDE-BABE-AD6C83BF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9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rsid w:val="0070625C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Normal"/>
    <w:rsid w:val="0070625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Normal"/>
    <w:rsid w:val="0070625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467A"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14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Бармен</dc:creator>
  <cp:keywords/>
  <cp:lastModifiedBy>word</cp:lastModifiedBy>
  <cp:revision>2</cp:revision>
  <cp:lastPrinted>2022-06-30T10:55:00Z</cp:lastPrinted>
  <dcterms:created xsi:type="dcterms:W3CDTF">2022-07-01T05:48:00Z</dcterms:created>
  <dcterms:modified xsi:type="dcterms:W3CDTF">2022-07-01T05:48:00Z</dcterms:modified>
</cp:coreProperties>
</file>