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757" w:rsidRPr="00134757" w:rsidRDefault="00134757" w:rsidP="00423D84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b/>
          <w:sz w:val="30"/>
          <w:szCs w:val="30"/>
          <w:lang w:eastAsia="ru-RU"/>
        </w:rPr>
      </w:pPr>
      <w:r>
        <w:rPr>
          <w:rFonts w:eastAsia="Times New Roman" w:cs="Times New Roman"/>
          <w:b/>
          <w:sz w:val="30"/>
          <w:szCs w:val="30"/>
          <w:lang w:eastAsia="ru-RU"/>
        </w:rPr>
        <w:t>Прокуратурой Дзержинского района проведена проверка соблюдения законодательства о труде в ООО «Завод сборных деревянных конструкций»</w:t>
      </w:r>
    </w:p>
    <w:p w:rsidR="00134757" w:rsidRDefault="00134757" w:rsidP="00423D84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423D84" w:rsidRDefault="00423D84" w:rsidP="00423D84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Одним из важных направлений деятельности прокуратуры является надзор за соблюдением трудовых прав работников, в том числе прав на здоровые и безопасные условия труда.</w:t>
      </w:r>
    </w:p>
    <w:p w:rsidR="00423D84" w:rsidRPr="00423D84" w:rsidRDefault="00423D84" w:rsidP="00423D84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423D84">
        <w:rPr>
          <w:rFonts w:eastAsia="Times New Roman" w:cs="Times New Roman"/>
          <w:sz w:val="30"/>
          <w:szCs w:val="30"/>
          <w:lang w:eastAsia="ru-RU"/>
        </w:rPr>
        <w:t>П</w:t>
      </w:r>
      <w:r>
        <w:rPr>
          <w:rFonts w:eastAsia="Times New Roman" w:cs="Times New Roman"/>
          <w:sz w:val="30"/>
          <w:szCs w:val="30"/>
          <w:lang w:eastAsia="ru-RU"/>
        </w:rPr>
        <w:t xml:space="preserve">рокуратурой Дзержинского района </w:t>
      </w:r>
      <w:r w:rsidRPr="00423D84">
        <w:rPr>
          <w:rFonts w:eastAsia="Times New Roman" w:cs="Times New Roman"/>
          <w:sz w:val="30"/>
          <w:szCs w:val="30"/>
          <w:lang w:eastAsia="ru-RU"/>
        </w:rPr>
        <w:t>проведена комплексная проверка соблюдения законодательства о труде, в том числе по охране труда, в деятельности ООО «Завод сборных деревянных конструкций».</w:t>
      </w:r>
    </w:p>
    <w:p w:rsidR="00423D84" w:rsidRDefault="00423D84" w:rsidP="00423D84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423D84">
        <w:rPr>
          <w:rFonts w:eastAsia="Times New Roman" w:cs="Times New Roman"/>
          <w:sz w:val="30"/>
          <w:szCs w:val="30"/>
          <w:lang w:eastAsia="ru-RU"/>
        </w:rPr>
        <w:t>По результатам проверки выявлены многочисленные нарушения требований по охране труда, трудового законодательства, а также требований законодательства о пожарной безопасности.</w:t>
      </w:r>
    </w:p>
    <w:p w:rsidR="00423D84" w:rsidRPr="00134757" w:rsidRDefault="00423D84" w:rsidP="00423D84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134757">
        <w:rPr>
          <w:rFonts w:eastAsia="Times New Roman" w:cs="Times New Roman"/>
          <w:sz w:val="30"/>
          <w:szCs w:val="30"/>
          <w:lang w:eastAsia="ru-RU"/>
        </w:rPr>
        <w:t>В нарушение ст.17 Закона Республики Беларусь от 23 июня 2008 г. №356-З «Об охране труда» на предприятии отсутствует необходимая документация по охране труда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, 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не осуществляется контроль за соблюдением требований по охране труда, не определен порядок его </w:t>
      </w:r>
      <w:r w:rsidRPr="00134757">
        <w:rPr>
          <w:rFonts w:eastAsia="Times New Roman" w:cs="Times New Roman"/>
          <w:sz w:val="30"/>
          <w:szCs w:val="30"/>
          <w:lang w:eastAsia="ru-RU"/>
        </w:rPr>
        <w:t>осуществления.</w:t>
      </w:r>
    </w:p>
    <w:p w:rsidR="00134757" w:rsidRDefault="00423D84" w:rsidP="00134757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134757">
        <w:rPr>
          <w:rFonts w:eastAsia="Times New Roman" w:cs="Times New Roman"/>
          <w:sz w:val="30"/>
          <w:szCs w:val="30"/>
          <w:lang w:eastAsia="ru-RU"/>
        </w:rPr>
        <w:t xml:space="preserve">На момент проверки работники в производственном помещении выполняли работу без применения необходимых </w:t>
      </w:r>
      <w:r w:rsidRPr="00134757">
        <w:rPr>
          <w:rFonts w:eastAsia="Times New Roman" w:cs="Times New Roman"/>
          <w:sz w:val="30"/>
          <w:szCs w:val="30"/>
          <w:lang w:eastAsia="ru-RU"/>
        </w:rPr>
        <w:t>средств индивидуальной защиты</w:t>
      </w:r>
      <w:r w:rsidR="00134757">
        <w:rPr>
          <w:rFonts w:eastAsia="Times New Roman" w:cs="Times New Roman"/>
          <w:sz w:val="30"/>
          <w:szCs w:val="30"/>
          <w:lang w:eastAsia="ru-RU"/>
        </w:rPr>
        <w:t>.</w:t>
      </w:r>
    </w:p>
    <w:p w:rsidR="00423D84" w:rsidRPr="00134757" w:rsidRDefault="00423D84" w:rsidP="00134757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134757">
        <w:rPr>
          <w:rFonts w:eastAsia="Times New Roman" w:cs="Times New Roman"/>
          <w:sz w:val="30"/>
          <w:szCs w:val="30"/>
          <w:lang w:eastAsia="ru-RU"/>
        </w:rPr>
        <w:t>Н</w:t>
      </w:r>
      <w:r w:rsidRPr="00134757">
        <w:rPr>
          <w:rFonts w:eastAsia="Times New Roman" w:cs="Times New Roman"/>
          <w:sz w:val="30"/>
          <w:szCs w:val="30"/>
          <w:lang w:eastAsia="ru-RU"/>
        </w:rPr>
        <w:t>анимателем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 в нарушение установленных требований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 не организовано прохождение работниками первичных и периодических медицинских осмотров, не разработаны перечни работ, при выполнении которых требуется </w:t>
      </w:r>
      <w:proofErr w:type="spellStart"/>
      <w:r w:rsidRPr="00134757">
        <w:rPr>
          <w:rFonts w:eastAsia="Times New Roman" w:cs="Times New Roman"/>
          <w:sz w:val="30"/>
          <w:szCs w:val="30"/>
          <w:lang w:eastAsia="ru-RU"/>
        </w:rPr>
        <w:t>предсменный</w:t>
      </w:r>
      <w:proofErr w:type="spellEnd"/>
      <w:r w:rsidRPr="00134757">
        <w:rPr>
          <w:rFonts w:eastAsia="Times New Roman" w:cs="Times New Roman"/>
          <w:sz w:val="30"/>
          <w:szCs w:val="30"/>
          <w:lang w:eastAsia="ru-RU"/>
        </w:rPr>
        <w:t xml:space="preserve"> медицинский осмотр либо освидетельствование работников на предмет нахождения в состоянии алкогольного опьянения, состоянии, вызванном потреблением наркотических средств, психотропных веществ, их аналогов, токсических веществ, с учетом видов работ, выполняемых в организации, требующих обеспечения систематического контроля физического состояния работников, занятых на работах с повышенной опасностью, в целях исключения чрезвычайных происшествий и производственного травматизма.</w:t>
      </w:r>
    </w:p>
    <w:p w:rsidR="00423D84" w:rsidRPr="00134757" w:rsidRDefault="00423D84" w:rsidP="00134757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134757">
        <w:rPr>
          <w:rFonts w:eastAsia="Times New Roman" w:cs="Times New Roman"/>
          <w:sz w:val="30"/>
          <w:szCs w:val="30"/>
          <w:lang w:eastAsia="ru-RU"/>
        </w:rPr>
        <w:t>В ходе осмотра производственного участка установлены многочисленные нарушения требований по охране труда, технических нормативных правовых актов, технологических процессов.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 </w:t>
      </w:r>
      <w:r w:rsidRPr="00134757">
        <w:rPr>
          <w:rFonts w:eastAsia="Times New Roman" w:cs="Times New Roman"/>
          <w:sz w:val="30"/>
          <w:szCs w:val="30"/>
          <w:lang w:eastAsia="ru-RU"/>
        </w:rPr>
        <w:t>Так, проход между рабочими местами загроможден материалами, изделиями, деталями, отходами производства; не осуществляется уборка производственных помещений; затруднен доступ к приводам коммутационных аппаратов; состояние полов неудовлетворительное, на полу находятся посторонние предметы, песок, грязь; имеется течь кровли.</w:t>
      </w:r>
    </w:p>
    <w:p w:rsidR="00423D84" w:rsidRPr="00134757" w:rsidRDefault="00423D84" w:rsidP="00134757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134757">
        <w:rPr>
          <w:rFonts w:eastAsia="Times New Roman" w:cs="Times New Roman"/>
          <w:sz w:val="30"/>
          <w:szCs w:val="30"/>
          <w:lang w:eastAsia="ru-RU"/>
        </w:rPr>
        <w:lastRenderedPageBreak/>
        <w:t>В ходе проверки выявлены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 также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 нарушения законодательства в области обеспечения пожарной безопасности.</w:t>
      </w:r>
    </w:p>
    <w:p w:rsidR="00423D84" w:rsidRPr="00134757" w:rsidRDefault="00423D84" w:rsidP="00134757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134757">
        <w:rPr>
          <w:rFonts w:eastAsia="Times New Roman" w:cs="Times New Roman"/>
          <w:sz w:val="30"/>
          <w:szCs w:val="30"/>
          <w:lang w:eastAsia="ru-RU"/>
        </w:rPr>
        <w:t xml:space="preserve">Так, здание производственного цеха не обеспечено требуемым количеством первичных средств пожаротушения в соответствии с 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требованиями пожарной безопасности, 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не оборудовано </w:t>
      </w:r>
      <w:r w:rsidR="00134757" w:rsidRPr="00134757">
        <w:rPr>
          <w:rFonts w:eastAsia="Times New Roman" w:cs="Times New Roman"/>
          <w:sz w:val="30"/>
          <w:szCs w:val="30"/>
          <w:lang w:eastAsia="ru-RU"/>
        </w:rPr>
        <w:t xml:space="preserve">системой пожарной сигнализации, </w:t>
      </w:r>
      <w:r w:rsidRPr="00134757">
        <w:rPr>
          <w:rFonts w:eastAsia="Times New Roman" w:cs="Times New Roman"/>
          <w:sz w:val="30"/>
          <w:szCs w:val="30"/>
          <w:lang w:eastAsia="ru-RU"/>
        </w:rPr>
        <w:t>системой оповещения и управле</w:t>
      </w:r>
      <w:r w:rsidR="00134757" w:rsidRPr="00134757">
        <w:rPr>
          <w:rFonts w:eastAsia="Times New Roman" w:cs="Times New Roman"/>
          <w:sz w:val="30"/>
          <w:szCs w:val="30"/>
          <w:lang w:eastAsia="ru-RU"/>
        </w:rPr>
        <w:t>ния эвакуацией людей при пожаре.</w:t>
      </w:r>
    </w:p>
    <w:p w:rsidR="00423D84" w:rsidRPr="00423D84" w:rsidRDefault="00423D84" w:rsidP="00134757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134757">
        <w:rPr>
          <w:rFonts w:eastAsia="Times New Roman" w:cs="Times New Roman"/>
          <w:sz w:val="30"/>
          <w:szCs w:val="30"/>
          <w:lang w:eastAsia="ru-RU"/>
        </w:rPr>
        <w:t xml:space="preserve">В ходе проверке выявлено, что допускается размещение горючих материалов </w:t>
      </w:r>
      <w:r w:rsidR="00134757">
        <w:rPr>
          <w:rFonts w:eastAsia="Times New Roman" w:cs="Times New Roman"/>
          <w:sz w:val="30"/>
          <w:szCs w:val="30"/>
          <w:lang w:eastAsia="ru-RU"/>
        </w:rPr>
        <w:t>рядом с наружной поверхностью</w:t>
      </w:r>
      <w:r w:rsidRPr="00134757">
        <w:rPr>
          <w:rFonts w:eastAsia="Times New Roman" w:cs="Times New Roman"/>
          <w:sz w:val="30"/>
          <w:szCs w:val="30"/>
          <w:lang w:eastAsia="ru-RU"/>
        </w:rPr>
        <w:t xml:space="preserve"> теплогенерирующего аппарата, при котором возм</w:t>
      </w:r>
      <w:r w:rsidR="00134757" w:rsidRPr="00134757">
        <w:rPr>
          <w:rFonts w:eastAsia="Times New Roman" w:cs="Times New Roman"/>
          <w:sz w:val="30"/>
          <w:szCs w:val="30"/>
          <w:lang w:eastAsia="ru-RU"/>
        </w:rPr>
        <w:t>ожно загорание таких материалов.</w:t>
      </w:r>
    </w:p>
    <w:p w:rsidR="00423D84" w:rsidRPr="00134757" w:rsidRDefault="00423D84" w:rsidP="00134757">
      <w:pPr>
        <w:spacing w:after="0" w:line="360" w:lineRule="exact"/>
        <w:ind w:firstLine="709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r w:rsidRPr="00134757">
        <w:rPr>
          <w:rFonts w:eastAsia="Times New Roman" w:cs="Times New Roman"/>
          <w:sz w:val="30"/>
          <w:szCs w:val="30"/>
          <w:lang w:eastAsia="ru-RU"/>
        </w:rPr>
        <w:t xml:space="preserve">Прокуратурой района </w:t>
      </w:r>
      <w:r w:rsidR="00134757" w:rsidRPr="00134757">
        <w:rPr>
          <w:rFonts w:eastAsia="Times New Roman" w:cs="Times New Roman"/>
          <w:sz w:val="30"/>
          <w:szCs w:val="30"/>
          <w:lang w:eastAsia="ru-RU"/>
        </w:rPr>
        <w:t>по результатам про</w:t>
      </w:r>
      <w:r w:rsidR="00134757">
        <w:rPr>
          <w:rFonts w:eastAsia="Times New Roman" w:cs="Times New Roman"/>
          <w:sz w:val="30"/>
          <w:szCs w:val="30"/>
          <w:lang w:eastAsia="ru-RU"/>
        </w:rPr>
        <w:t xml:space="preserve">верки в адрес руководства </w:t>
      </w:r>
      <w:r w:rsidR="00134757" w:rsidRPr="00134757">
        <w:rPr>
          <w:rFonts w:eastAsia="Times New Roman" w:cs="Times New Roman"/>
          <w:sz w:val="30"/>
          <w:szCs w:val="30"/>
          <w:lang w:eastAsia="ru-RU"/>
        </w:rPr>
        <w:t xml:space="preserve">организации </w:t>
      </w:r>
      <w:r w:rsidRPr="00134757">
        <w:rPr>
          <w:rFonts w:eastAsia="Times New Roman" w:cs="Times New Roman"/>
          <w:sz w:val="30"/>
          <w:szCs w:val="30"/>
          <w:lang w:eastAsia="ru-RU"/>
        </w:rPr>
        <w:t>внесено представление об устранении нарушений требований законодательства о труде, причин и условий, им способствующих</w:t>
      </w:r>
      <w:r w:rsidR="00134757" w:rsidRPr="00134757">
        <w:rPr>
          <w:rFonts w:eastAsia="Times New Roman" w:cs="Times New Roman"/>
          <w:sz w:val="30"/>
          <w:szCs w:val="30"/>
          <w:lang w:eastAsia="ru-RU"/>
        </w:rPr>
        <w:t>.</w:t>
      </w:r>
    </w:p>
    <w:p w:rsidR="00F12C76" w:rsidRDefault="00F12C76" w:rsidP="00134757">
      <w:pPr>
        <w:spacing w:after="0" w:line="360" w:lineRule="exact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134757" w:rsidRDefault="00134757" w:rsidP="00134757">
      <w:pPr>
        <w:spacing w:after="0" w:line="360" w:lineRule="exact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  <w:bookmarkStart w:id="0" w:name="_GoBack"/>
      <w:bookmarkEnd w:id="0"/>
    </w:p>
    <w:p w:rsidR="00134757" w:rsidRPr="00A23365" w:rsidRDefault="00134757" w:rsidP="00134757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 xml:space="preserve">Старший помощник прокурора </w:t>
      </w:r>
    </w:p>
    <w:p w:rsidR="00134757" w:rsidRPr="00A23365" w:rsidRDefault="00134757" w:rsidP="00134757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>Дзержинского района</w:t>
      </w:r>
    </w:p>
    <w:p w:rsidR="00134757" w:rsidRPr="00A23365" w:rsidRDefault="00134757" w:rsidP="00134757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A23365">
        <w:rPr>
          <w:rFonts w:eastAsia="Times New Roman" w:cs="Times New Roman"/>
          <w:sz w:val="30"/>
          <w:szCs w:val="30"/>
          <w:lang w:eastAsia="ru-RU"/>
        </w:rPr>
        <w:t xml:space="preserve">юрист 1 класса                                                                                </w:t>
      </w:r>
      <w:proofErr w:type="spellStart"/>
      <w:r w:rsidRPr="00A23365">
        <w:rPr>
          <w:rFonts w:eastAsia="Times New Roman" w:cs="Times New Roman"/>
          <w:sz w:val="30"/>
          <w:szCs w:val="30"/>
          <w:lang w:eastAsia="ru-RU"/>
        </w:rPr>
        <w:t>В.С.Прокудина</w:t>
      </w:r>
      <w:proofErr w:type="spellEnd"/>
    </w:p>
    <w:p w:rsidR="00134757" w:rsidRPr="00A23365" w:rsidRDefault="00134757" w:rsidP="00134757">
      <w:pPr>
        <w:spacing w:after="0"/>
        <w:ind w:firstLine="708"/>
        <w:jc w:val="both"/>
        <w:rPr>
          <w:rFonts w:eastAsia="Times New Roman" w:cs="Times New Roman"/>
          <w:sz w:val="30"/>
          <w:szCs w:val="30"/>
          <w:lang w:eastAsia="ru-RU"/>
        </w:rPr>
      </w:pPr>
    </w:p>
    <w:p w:rsidR="00134757" w:rsidRPr="00134757" w:rsidRDefault="00134757" w:rsidP="00134757">
      <w:pPr>
        <w:spacing w:after="0" w:line="360" w:lineRule="exact"/>
        <w:contextualSpacing/>
        <w:jc w:val="both"/>
        <w:rPr>
          <w:rFonts w:eastAsia="Times New Roman" w:cs="Times New Roman"/>
          <w:sz w:val="30"/>
          <w:szCs w:val="30"/>
          <w:lang w:eastAsia="ru-RU"/>
        </w:rPr>
      </w:pPr>
    </w:p>
    <w:sectPr w:rsidR="00134757" w:rsidRPr="00134757" w:rsidSect="00134757">
      <w:pgSz w:w="11906" w:h="16838" w:code="9"/>
      <w:pgMar w:top="851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84"/>
    <w:rsid w:val="00134757"/>
    <w:rsid w:val="00155C8B"/>
    <w:rsid w:val="00423D84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30D597-BFD0-4472-9471-9E2C3DBD1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75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34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Прокудина Виктория Сергеевна</dc:creator>
  <cp:keywords/>
  <dc:description/>
  <cp:lastModifiedBy>Прокудина Виктория Сергеевна</cp:lastModifiedBy>
  <cp:revision>1</cp:revision>
  <cp:lastPrinted>2023-08-21T13:42:00Z</cp:lastPrinted>
  <dcterms:created xsi:type="dcterms:W3CDTF">2023-08-21T13:25:00Z</dcterms:created>
  <dcterms:modified xsi:type="dcterms:W3CDTF">2023-08-21T13:43:00Z</dcterms:modified>
</cp:coreProperties>
</file>