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471"/>
      </w:tblGrid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B9" w:rsidRDefault="00402860" w:rsidP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Наименование проекта: «Цветные ладошки»</w:t>
            </w:r>
          </w:p>
          <w:p w:rsidR="00E933B9" w:rsidRDefault="00E933B9" w:rsidP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324100" cy="1322800"/>
                  <wp:effectExtent l="19050" t="0" r="0" b="0"/>
                  <wp:docPr id="1" name="Рисунок 1" descr="https://tau18.ru/upload/iblock/f04/f048e545c3f44b67eafc4201ae387b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u18.ru/upload/iblock/f04/f048e545c3f44b67eafc4201ae387b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658" cy="1327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 Срок реализации проекта: 12 месяцев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 w:rsidP="009E182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 Организация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заявитель, предлагающая проект: </w:t>
            </w:r>
            <w:r w:rsidR="009E182D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«Дзержинская детская школа искусств»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 w:rsidP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 Цель проекта: создание среды для совместного творчества учащихся учреждения образования, детей с особенностями развития и их родителей.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5. Задачи, планируемые к выполнению в рамках реализации проекта: 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5.1. </w:t>
            </w:r>
            <w:r w:rsidR="00BB749A">
              <w:rPr>
                <w:rFonts w:ascii="Times New Roman" w:hAnsi="Times New Roman"/>
                <w:sz w:val="30"/>
                <w:szCs w:val="30"/>
              </w:rPr>
              <w:t>Создание условий для занятий с детьми с особенностями психофизического развития через оборудование персональных мест.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5.2. </w:t>
            </w:r>
            <w:r w:rsidR="00E659CE">
              <w:rPr>
                <w:rFonts w:ascii="Times New Roman" w:hAnsi="Times New Roman"/>
                <w:sz w:val="30"/>
                <w:szCs w:val="30"/>
                <w:lang w:val="be-BY"/>
              </w:rPr>
              <w:t>Закупка оборудования (мобильные мольберты, интерактивная доска, цветной принтер, графические планшеты).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5.3. </w:t>
            </w:r>
            <w:r w:rsidR="00E659CE">
              <w:rPr>
                <w:rFonts w:ascii="Times New Roman" w:hAnsi="Times New Roman"/>
                <w:sz w:val="30"/>
                <w:szCs w:val="30"/>
              </w:rPr>
              <w:t>Приобретение материалов и инструментов для проведения занятий.</w:t>
            </w:r>
          </w:p>
          <w:p w:rsidR="00402860" w:rsidRDefault="00402860" w:rsidP="00E659C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5.4. </w:t>
            </w:r>
            <w:r w:rsidR="00E659CE">
              <w:rPr>
                <w:rFonts w:ascii="Times New Roman" w:hAnsi="Times New Roman"/>
                <w:sz w:val="30"/>
                <w:szCs w:val="30"/>
              </w:rPr>
              <w:t>Популяризация идеи содействия социальной интеграции дете</w:t>
            </w:r>
            <w:r w:rsidR="00E66924">
              <w:rPr>
                <w:rFonts w:ascii="Times New Roman" w:hAnsi="Times New Roman"/>
                <w:sz w:val="30"/>
                <w:szCs w:val="30"/>
              </w:rPr>
              <w:t>й с особенностями развития.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 w:rsidP="00E6692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6. Целевая группа: </w:t>
            </w:r>
            <w:r w:rsidR="00E66924">
              <w:rPr>
                <w:rFonts w:ascii="Times New Roman" w:hAnsi="Times New Roman"/>
                <w:sz w:val="30"/>
                <w:szCs w:val="30"/>
              </w:rPr>
              <w:t>учащиеся учреждения образования в возрасте от 12-15 лет, дети с особенностями психофизического развития в возрасте 6-12 лет и их родители.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 Краткое описание мероприятий в рамках проекта: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02860" w:rsidRDefault="0040286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 </w:t>
            </w:r>
            <w:r w:rsidR="00F71277">
              <w:rPr>
                <w:rFonts w:ascii="Times New Roman" w:hAnsi="Times New Roman"/>
                <w:sz w:val="30"/>
                <w:szCs w:val="30"/>
              </w:rPr>
              <w:t>Закупка оборудования, материалов и инструментов</w:t>
            </w:r>
          </w:p>
          <w:p w:rsidR="00402860" w:rsidRDefault="0040286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7.2. </w:t>
            </w:r>
            <w:r w:rsidR="00F71277">
              <w:rPr>
                <w:rFonts w:ascii="Times New Roman" w:hAnsi="Times New Roman"/>
                <w:sz w:val="30"/>
                <w:szCs w:val="30"/>
              </w:rPr>
              <w:t>Занятия по психологии</w:t>
            </w:r>
            <w:r w:rsidR="00CB5628">
              <w:rPr>
                <w:rFonts w:ascii="Times New Roman" w:hAnsi="Times New Roman"/>
                <w:sz w:val="30"/>
                <w:szCs w:val="30"/>
              </w:rPr>
              <w:t xml:space="preserve"> с педагогом-психологом по инклюзивному образованию для преподавателей учреждения образования.</w:t>
            </w:r>
          </w:p>
          <w:p w:rsidR="00402860" w:rsidRDefault="0040286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7.3. </w:t>
            </w:r>
            <w:r w:rsidR="00CB5628">
              <w:rPr>
                <w:rFonts w:ascii="Times New Roman" w:hAnsi="Times New Roman"/>
                <w:sz w:val="30"/>
                <w:szCs w:val="30"/>
              </w:rPr>
              <w:t>Проведение занятий по музыке, танцу, живописи в 3 группах детей с ОПФР (количество детей в каждой группе – 3 человека).</w:t>
            </w:r>
          </w:p>
          <w:p w:rsidR="00CB5628" w:rsidRDefault="00402860" w:rsidP="00CB562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7.4 </w:t>
            </w:r>
            <w:r w:rsidR="00CB5628">
              <w:rPr>
                <w:rFonts w:ascii="Times New Roman" w:hAnsi="Times New Roman"/>
                <w:sz w:val="30"/>
                <w:szCs w:val="30"/>
              </w:rPr>
              <w:t>Создание без барьерного доступа для детей с ограниченными возможностями</w:t>
            </w:r>
          </w:p>
          <w:p w:rsidR="00402860" w:rsidRPr="00402860" w:rsidRDefault="00CB5628" w:rsidP="00CB562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7.5. Организация выставки-показа работ и творческих номеров участников проекта.</w:t>
            </w:r>
            <w:r w:rsidR="00402860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8.Общий объем финансирования (в долларах США): 3</w:t>
            </w:r>
            <w:r w:rsidR="00BD0891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000$ </w:t>
            </w:r>
          </w:p>
        </w:tc>
      </w:tr>
      <w:tr w:rsidR="00402860" w:rsidTr="00402860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60" w:rsidRDefault="00402860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Источник финансирования</w:t>
            </w:r>
          </w:p>
          <w:p w:rsidR="00402860" w:rsidRDefault="00402860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ind w:left="912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Объем финансирования</w:t>
            </w:r>
          </w:p>
          <w:p w:rsidR="00402860" w:rsidRDefault="00402860">
            <w:pPr>
              <w:pStyle w:val="a3"/>
              <w:spacing w:line="276" w:lineRule="auto"/>
              <w:ind w:left="972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(в долларах США)</w:t>
            </w:r>
          </w:p>
        </w:tc>
      </w:tr>
      <w:tr w:rsidR="00402860" w:rsidTr="00402860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 w:rsidP="00BD089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BD0891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000$</w:t>
            </w:r>
          </w:p>
        </w:tc>
      </w:tr>
      <w:tr w:rsidR="00402860" w:rsidTr="00402860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lastRenderedPageBreak/>
              <w:t>Софинансирование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 Место реализации проекта: Республика Беларусь, Минская область,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г. Дзержинск, ул.Ленинградская, 2</w:t>
            </w:r>
          </w:p>
        </w:tc>
      </w:tr>
      <w:tr w:rsidR="00402860" w:rsidTr="0040286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 Контактное лицо: Костюк Ирина Владимировна, директор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ГУО «Дзержинская детская школа искусств», телефон +3751716 76128, </w:t>
            </w:r>
          </w:p>
          <w:p w:rsidR="00402860" w:rsidRDefault="004028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dzmuz@dzerzhinsk.gov.by</w:t>
            </w:r>
          </w:p>
        </w:tc>
      </w:tr>
    </w:tbl>
    <w:p w:rsidR="00402860" w:rsidRDefault="00402860" w:rsidP="00402860"/>
    <w:p w:rsidR="00607529" w:rsidRPr="00607529" w:rsidRDefault="00607529" w:rsidP="00607529">
      <w:pPr>
        <w:pStyle w:val="a3"/>
        <w:jc w:val="center"/>
        <w:rPr>
          <w:rFonts w:ascii="Times New Roman" w:hAnsi="Times New Roman"/>
          <w:b/>
          <w:i/>
          <w:sz w:val="52"/>
          <w:szCs w:val="52"/>
        </w:rPr>
      </w:pPr>
      <w:r w:rsidRPr="00607529">
        <w:rPr>
          <w:rFonts w:ascii="Times New Roman" w:hAnsi="Times New Roman"/>
          <w:b/>
          <w:i/>
          <w:sz w:val="52"/>
          <w:szCs w:val="52"/>
        </w:rPr>
        <w:t>Будем рады сотрудничеству!</w:t>
      </w:r>
    </w:p>
    <w:p w:rsidR="00B56C74" w:rsidRDefault="00B56C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471"/>
      </w:tblGrid>
      <w:tr w:rsidR="00C85911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proofErr w:type="spellStart"/>
            <w:r w:rsidRPr="008F66F0">
              <w:rPr>
                <w:rFonts w:ascii="Times New Roman" w:hAnsi="Times New Roman"/>
                <w:sz w:val="30"/>
                <w:szCs w:val="30"/>
              </w:rPr>
              <w:t>Project</w:t>
            </w:r>
            <w:proofErr w:type="spellEnd"/>
            <w:r w:rsidRPr="008F66F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8F66F0">
              <w:rPr>
                <w:rFonts w:ascii="Times New Roman" w:hAnsi="Times New Roman"/>
                <w:sz w:val="30"/>
                <w:szCs w:val="30"/>
              </w:rPr>
              <w:t>name</w:t>
            </w:r>
            <w:proofErr w:type="spellEnd"/>
            <w:r w:rsidRPr="008F66F0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Colored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palms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C85911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7E8DDD" wp14:editId="60152595">
                  <wp:extent cx="2324100" cy="1322800"/>
                  <wp:effectExtent l="19050" t="0" r="0" b="0"/>
                  <wp:docPr id="2" name="Рисунок 2" descr="https://tau18.ru/upload/iblock/f04/f048e545c3f44b67eafc4201ae387b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u18.ru/upload/iblock/f04/f048e545c3f44b67eafc4201ae387b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658" cy="1327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227FC3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2. The project implementation period: 12 months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227FC3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3. The applicant association proposing the project: State Educational Establishment "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Children's School of Arts"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227FC3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4. The aim of the project: creation of an environment for the joint creativity of students of an educational institution,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children </w:t>
            </w: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with special needs and their parents.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B82082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5. The project has the following objectives:</w:t>
            </w:r>
          </w:p>
          <w:p w:rsidR="00C85911" w:rsidRPr="003F5B4D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>5.1.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 Creati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ng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conditions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for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working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with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children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with peculiar psychophysical development through the equipment of personal places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C85911" w:rsidRPr="00623C57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23C57">
              <w:rPr>
                <w:rFonts w:ascii="Times New Roman" w:hAnsi="Times New Roman"/>
                <w:sz w:val="30"/>
                <w:szCs w:val="30"/>
                <w:lang w:val="en-US"/>
              </w:rPr>
              <w:t>5.2. 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Purchase of equipment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(</w:t>
            </w:r>
            <w:r w:rsidRPr="008E4AA6">
              <w:rPr>
                <w:rFonts w:ascii="Times New Roman" w:hAnsi="Times New Roman"/>
                <w:sz w:val="30"/>
                <w:szCs w:val="30"/>
                <w:lang w:val="be-BY"/>
              </w:rPr>
              <w:t>mobile easels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,</w:t>
            </w:r>
            <w:r w:rsidRPr="00623C57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>interactive whiteboard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>color printer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>graphics tablets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).</w:t>
            </w:r>
          </w:p>
          <w:p w:rsidR="00C85911" w:rsidRPr="007F4D9E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7F4D9E">
              <w:rPr>
                <w:rFonts w:ascii="Times New Roman" w:hAnsi="Times New Roman"/>
                <w:sz w:val="30"/>
                <w:szCs w:val="30"/>
                <w:lang w:val="en-US"/>
              </w:rPr>
              <w:t>5.3. 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Purchase </w:t>
            </w:r>
            <w:r w:rsidRPr="007F4D9E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of materials and tools for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lessons</w:t>
            </w:r>
            <w:r w:rsidRPr="007F4D9E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C85911" w:rsidRPr="007F4D9E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7F4D9E">
              <w:rPr>
                <w:rFonts w:ascii="Times New Roman" w:hAnsi="Times New Roman"/>
                <w:sz w:val="30"/>
                <w:szCs w:val="30"/>
                <w:lang w:val="en-US"/>
              </w:rPr>
              <w:t>5.4. Popularization of the idea of promoting the social integration of children with special development.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817B9A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6. Target group: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s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tudents aged 12-15 in educational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establishment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children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aged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-1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87535D">
              <w:rPr>
                <w:rFonts w:ascii="Times New Roman" w:hAnsi="Times New Roman"/>
                <w:sz w:val="30"/>
                <w:szCs w:val="30"/>
                <w:lang w:val="en-US"/>
              </w:rPr>
              <w:t>with peculiar psychophysical development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and their parents.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B82082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B82082">
              <w:rPr>
                <w:rFonts w:ascii="Times New Roman" w:hAnsi="Times New Roman"/>
                <w:sz w:val="30"/>
                <w:szCs w:val="30"/>
                <w:lang w:val="en-US"/>
              </w:rPr>
              <w:t>7. Brief description of project activities:</w:t>
            </w:r>
          </w:p>
          <w:p w:rsidR="00C85911" w:rsidRPr="00817B9A" w:rsidRDefault="00C85911" w:rsidP="00D10F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  <w:r w:rsidRPr="00817B9A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.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1.</w:t>
            </w:r>
            <w:r w:rsidRPr="00817B9A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 </w:t>
            </w:r>
            <w:r w:rsidRPr="00623C57">
              <w:rPr>
                <w:rFonts w:ascii="Times New Roman" w:hAnsi="Times New Roman"/>
                <w:sz w:val="30"/>
                <w:szCs w:val="30"/>
                <w:lang w:val="be-BY"/>
              </w:rPr>
              <w:t>Purchase of equipment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r w:rsidRPr="007F4D9E">
              <w:rPr>
                <w:rFonts w:ascii="Times New Roman" w:hAnsi="Times New Roman"/>
                <w:sz w:val="30"/>
                <w:szCs w:val="30"/>
                <w:lang w:val="en-US"/>
              </w:rPr>
              <w:t>materials and tools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C85911" w:rsidRPr="00817B9A" w:rsidRDefault="00C85911" w:rsidP="00D10F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7.2. Psychology sessions with teacher-psychologist on inclusive education for teachers</w:t>
            </w:r>
            <w:r w:rsidRPr="00817B9A">
              <w:rPr>
                <w:lang w:val="en-US"/>
              </w:rPr>
              <w:t xml:space="preserve"> 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of educational institutions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  <w:p w:rsidR="00C85911" w:rsidRPr="00817B9A" w:rsidRDefault="00C85911" w:rsidP="00D10F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7.3. Music, dance and painting classes in 3 groups of children with special developmental needs (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n</w:t>
            </w: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umber of children per group - 3).</w:t>
            </w:r>
          </w:p>
          <w:p w:rsidR="00C85911" w:rsidRPr="00817B9A" w:rsidRDefault="00C85911" w:rsidP="00D10F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7.4 Creating barrier-free access for children with disabilities</w:t>
            </w:r>
          </w:p>
          <w:p w:rsidR="00C85911" w:rsidRPr="00817B9A" w:rsidRDefault="00C85911" w:rsidP="00D10F9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17B9A">
              <w:rPr>
                <w:rFonts w:ascii="Times New Roman" w:hAnsi="Times New Roman"/>
                <w:sz w:val="30"/>
                <w:szCs w:val="30"/>
                <w:lang w:val="en-US"/>
              </w:rPr>
              <w:t>7.5. Organization of an exhibition of works and creative numbers of project participants.</w:t>
            </w:r>
            <w:r w:rsidRPr="00817B9A">
              <w:rPr>
                <w:rFonts w:ascii="Times New Roman" w:hAnsi="Times New Roman"/>
                <w:noProof/>
                <w:sz w:val="32"/>
                <w:szCs w:val="32"/>
                <w:lang w:val="en-US" w:eastAsia="ru-RU"/>
              </w:rPr>
              <w:t xml:space="preserve"> </w:t>
            </w:r>
          </w:p>
        </w:tc>
      </w:tr>
      <w:tr w:rsidR="00C85911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  <w: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Total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(USD): $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30 000 </w:t>
            </w:r>
          </w:p>
        </w:tc>
      </w:tr>
      <w:tr w:rsidR="00C85911" w:rsidTr="00D10F9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11" w:rsidRDefault="00C85911" w:rsidP="00D10F9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Source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of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ind w:left="972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Funding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(USD)</w:t>
            </w:r>
          </w:p>
        </w:tc>
      </w:tr>
      <w:tr w:rsidR="00C85911" w:rsidTr="00D10F9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Donor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funds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27FC3">
              <w:rPr>
                <w:rFonts w:ascii="Times New Roman" w:hAnsi="Times New Roman"/>
                <w:sz w:val="30"/>
                <w:szCs w:val="30"/>
              </w:rPr>
              <w:t>$</w:t>
            </w:r>
            <w:r>
              <w:rPr>
                <w:rFonts w:ascii="Times New Roman" w:hAnsi="Times New Roman"/>
                <w:sz w:val="30"/>
                <w:szCs w:val="30"/>
              </w:rPr>
              <w:t>30 000</w:t>
            </w:r>
          </w:p>
        </w:tc>
      </w:tr>
      <w:tr w:rsidR="00C85911" w:rsidTr="00D10F98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27FC3">
              <w:rPr>
                <w:rFonts w:ascii="Times New Roman" w:hAnsi="Times New Roman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Pr="00227FC3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9. Location: Republic of Belarus, Minsk region,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Leningradskaya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st.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, 2</w:t>
            </w:r>
          </w:p>
        </w:tc>
      </w:tr>
      <w:tr w:rsidR="00C85911" w:rsidRPr="003F5B4D" w:rsidTr="00D10F9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11" w:rsidRDefault="00C85911" w:rsidP="00D10F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10. Contact person: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Kostyuk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Irina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Vladimirovna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director of State Educational Establishment " </w:t>
            </w:r>
            <w:proofErr w:type="spellStart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>Dzerzhinsk</w:t>
            </w:r>
            <w:proofErr w:type="spellEnd"/>
            <w:r w:rsidRPr="00227FC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Children's School of Arts", phone number +3751716 76128,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dzmuz@dzerzhinsk.gov.by</w:t>
            </w:r>
          </w:p>
        </w:tc>
      </w:tr>
    </w:tbl>
    <w:p w:rsidR="00C85911" w:rsidRPr="00227FC3" w:rsidRDefault="00C85911" w:rsidP="00C85911">
      <w:pPr>
        <w:rPr>
          <w:lang w:val="en-US"/>
        </w:rPr>
      </w:pPr>
    </w:p>
    <w:p w:rsidR="00C85911" w:rsidRPr="00B82082" w:rsidRDefault="00C85911" w:rsidP="00C85911">
      <w:pPr>
        <w:jc w:val="center"/>
        <w:rPr>
          <w:lang w:val="en-US"/>
        </w:rPr>
      </w:pPr>
      <w:r w:rsidRPr="00B82082">
        <w:rPr>
          <w:rFonts w:ascii="Times New Roman" w:hAnsi="Times New Roman"/>
          <w:b/>
          <w:i/>
          <w:sz w:val="52"/>
          <w:szCs w:val="52"/>
          <w:lang w:val="en-US"/>
        </w:rPr>
        <w:t>We will be glad to cooperation!</w:t>
      </w:r>
    </w:p>
    <w:p w:rsidR="00C85911" w:rsidRPr="00C85911" w:rsidRDefault="00C85911">
      <w:pPr>
        <w:rPr>
          <w:lang w:val="en-US"/>
        </w:rPr>
      </w:pPr>
      <w:bookmarkStart w:id="0" w:name="_GoBack"/>
      <w:bookmarkEnd w:id="0"/>
    </w:p>
    <w:sectPr w:rsidR="00C85911" w:rsidRPr="00C85911" w:rsidSect="00B5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860"/>
    <w:rsid w:val="00402860"/>
    <w:rsid w:val="00607529"/>
    <w:rsid w:val="00974C84"/>
    <w:rsid w:val="009E182D"/>
    <w:rsid w:val="00B56C74"/>
    <w:rsid w:val="00BB749A"/>
    <w:rsid w:val="00BD0891"/>
    <w:rsid w:val="00C85911"/>
    <w:rsid w:val="00CB5628"/>
    <w:rsid w:val="00E60E48"/>
    <w:rsid w:val="00E659CE"/>
    <w:rsid w:val="00E66924"/>
    <w:rsid w:val="00E933B9"/>
    <w:rsid w:val="00F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E21E"/>
  <w15:docId w15:val="{BB927C83-F012-4B07-A148-D73AE31B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8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11</cp:revision>
  <dcterms:created xsi:type="dcterms:W3CDTF">2022-12-08T06:44:00Z</dcterms:created>
  <dcterms:modified xsi:type="dcterms:W3CDTF">2025-03-24T10:57:00Z</dcterms:modified>
</cp:coreProperties>
</file>